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5C7D3540"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w:t>
      </w:r>
      <w:r w:rsidR="00DE5278">
        <w:rPr>
          <w:rFonts w:cstheme="minorHAnsi"/>
        </w:rPr>
        <w:t xml:space="preserve"> </w:t>
      </w:r>
      <w:r w:rsidR="00BA0A01">
        <w:rPr>
          <w:rFonts w:cstheme="minorHAnsi"/>
        </w:rPr>
        <w:t>17</w:t>
      </w:r>
      <w:r w:rsidR="00107726">
        <w:rPr>
          <w:rFonts w:cstheme="minorHAnsi"/>
        </w:rPr>
        <w:t>th</w:t>
      </w:r>
      <w:r w:rsidR="004516ED">
        <w:rPr>
          <w:rFonts w:cstheme="minorHAnsi"/>
        </w:rPr>
        <w:t xml:space="preserve"> </w:t>
      </w:r>
      <w:r w:rsidR="00BA0A01">
        <w:rPr>
          <w:rFonts w:cstheme="minorHAnsi"/>
        </w:rPr>
        <w:t>March</w:t>
      </w:r>
      <w:r w:rsidR="00843913">
        <w:rPr>
          <w:rFonts w:cstheme="minorHAnsi"/>
        </w:rPr>
        <w:t xml:space="preserve"> 20</w:t>
      </w:r>
      <w:r w:rsidR="001B4B36">
        <w:rPr>
          <w:rFonts w:cstheme="minorHAnsi"/>
        </w:rPr>
        <w:t>2</w:t>
      </w:r>
      <w:r w:rsidR="00365598">
        <w:rPr>
          <w:rFonts w:cstheme="minorHAnsi"/>
        </w:rPr>
        <w:t>2</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w:t>
      </w:r>
      <w:r w:rsidR="007B17CB">
        <w:rPr>
          <w:rFonts w:cstheme="minorHAnsi"/>
        </w:rPr>
        <w:t>.</w:t>
      </w:r>
      <w:r w:rsidR="003574C9">
        <w:rPr>
          <w:rFonts w:cstheme="minorHAnsi"/>
        </w:rPr>
        <w:t>00</w:t>
      </w:r>
      <w:r w:rsidR="0066385B">
        <w:rPr>
          <w:rFonts w:cstheme="minorHAnsi"/>
        </w:rPr>
        <w:t>pm</w:t>
      </w:r>
      <w:r w:rsidR="0021730D">
        <w:rPr>
          <w:rFonts w:cstheme="minorHAnsi"/>
        </w:rPr>
        <w:t xml:space="preserve"> </w:t>
      </w:r>
      <w:r w:rsidR="007B17CB">
        <w:rPr>
          <w:rFonts w:cstheme="minorHAnsi"/>
        </w:rPr>
        <w:t>Worleston Village Hall</w:t>
      </w:r>
    </w:p>
    <w:p w14:paraId="15CD18B9" w14:textId="2E2BB162" w:rsidR="00677767" w:rsidRPr="003574C9" w:rsidRDefault="0066114F" w:rsidP="00A761F1">
      <w:pPr>
        <w:tabs>
          <w:tab w:val="left" w:pos="720"/>
        </w:tabs>
        <w:autoSpaceDE w:val="0"/>
        <w:autoSpaceDN w:val="0"/>
        <w:adjustRightInd w:val="0"/>
        <w:spacing w:after="0"/>
        <w:ind w:right="18"/>
        <w:rPr>
          <w:rFonts w:cstheme="minorHAnsi"/>
        </w:rPr>
      </w:pPr>
      <w:r w:rsidRPr="000F50C4">
        <w:rPr>
          <w:rFonts w:cstheme="minorHAnsi"/>
          <w:b/>
        </w:rPr>
        <w:t>Present</w:t>
      </w:r>
      <w:r w:rsidR="005B2962">
        <w:rPr>
          <w:rFonts w:cstheme="minorHAnsi"/>
        </w:rPr>
        <w:t>:</w:t>
      </w:r>
      <w:r w:rsidR="00611C55">
        <w:rPr>
          <w:rFonts w:cstheme="minorHAnsi"/>
        </w:rPr>
        <w:t xml:space="preserve"> </w:t>
      </w:r>
      <w:r w:rsidR="00543291">
        <w:rPr>
          <w:rFonts w:cstheme="minorHAnsi"/>
        </w:rPr>
        <w:t>John Schofield (</w:t>
      </w:r>
      <w:r w:rsidR="00543291" w:rsidRPr="00F444CF">
        <w:rPr>
          <w:rFonts w:cstheme="minorHAnsi"/>
          <w:b/>
        </w:rPr>
        <w:t>JS</w:t>
      </w:r>
      <w:r w:rsidR="00543291">
        <w:rPr>
          <w:rFonts w:cstheme="minorHAnsi"/>
        </w:rPr>
        <w:t>) (Vice Chair)</w:t>
      </w:r>
      <w:r w:rsidR="007E7F94">
        <w:rPr>
          <w:rFonts w:cstheme="minorHAnsi"/>
        </w:rPr>
        <w:t xml:space="preserve"> </w:t>
      </w:r>
      <w:r w:rsidR="00BA0A01">
        <w:rPr>
          <w:rFonts w:cstheme="minorHAnsi"/>
        </w:rPr>
        <w:t>John Thomasson (</w:t>
      </w:r>
      <w:r w:rsidR="00BA0A01" w:rsidRPr="002831FB">
        <w:rPr>
          <w:rFonts w:cstheme="minorHAnsi"/>
          <w:b/>
        </w:rPr>
        <w:t>JT</w:t>
      </w:r>
      <w:r w:rsidR="00BA0A01">
        <w:rPr>
          <w:rFonts w:cstheme="minorHAnsi"/>
        </w:rPr>
        <w:t>) Vicky Higham (</w:t>
      </w:r>
      <w:r w:rsidR="00BA0A01" w:rsidRPr="00DA4C56">
        <w:rPr>
          <w:rFonts w:cstheme="minorHAnsi"/>
          <w:b/>
          <w:bCs/>
        </w:rPr>
        <w:t>VH</w:t>
      </w:r>
      <w:r w:rsidR="00BA0A01">
        <w:rPr>
          <w:rFonts w:cstheme="minorHAnsi"/>
        </w:rPr>
        <w:t>)</w:t>
      </w:r>
      <w:r w:rsidR="001B4B36">
        <w:rPr>
          <w:rFonts w:cstheme="minorHAnsi"/>
        </w:rPr>
        <w:t>,</w:t>
      </w:r>
      <w:r w:rsidR="00EE20CE" w:rsidRPr="00EE20CE">
        <w:rPr>
          <w:rFonts w:cstheme="minorHAnsi"/>
        </w:rPr>
        <w:t xml:space="preserve"> </w:t>
      </w:r>
      <w:r w:rsidR="00EE20CE">
        <w:rPr>
          <w:rFonts w:cstheme="minorHAnsi"/>
        </w:rPr>
        <w:t>Peter Jones (</w:t>
      </w:r>
      <w:r w:rsidR="00EE20CE">
        <w:rPr>
          <w:rFonts w:cstheme="minorHAnsi"/>
          <w:b/>
        </w:rPr>
        <w:t>PJ</w:t>
      </w:r>
      <w:r w:rsidR="00EE20CE">
        <w:rPr>
          <w:rFonts w:cstheme="minorHAnsi"/>
        </w:rPr>
        <w:t>)</w:t>
      </w:r>
      <w:r w:rsidR="00611C55">
        <w:rPr>
          <w:rFonts w:cstheme="minorHAnsi"/>
        </w:rPr>
        <w:t>,</w:t>
      </w:r>
      <w:r w:rsidR="00F977DE">
        <w:rPr>
          <w:rFonts w:cstheme="minorHAnsi"/>
        </w:rPr>
        <w:t xml:space="preserve"> </w:t>
      </w:r>
      <w:r w:rsidR="00F93DB3">
        <w:rPr>
          <w:rFonts w:cstheme="minorHAnsi"/>
        </w:rPr>
        <w:t>Mark Astbury (</w:t>
      </w:r>
      <w:r w:rsidR="00F93DB3" w:rsidRPr="00F444CF">
        <w:rPr>
          <w:rFonts w:cstheme="minorHAnsi"/>
          <w:b/>
        </w:rPr>
        <w:t>MA</w:t>
      </w:r>
      <w:r w:rsidR="00F93DB3">
        <w:rPr>
          <w:rFonts w:cstheme="minorHAnsi"/>
          <w:b/>
        </w:rPr>
        <w:t>),</w:t>
      </w:r>
      <w:r w:rsidR="00365598">
        <w:rPr>
          <w:rFonts w:cstheme="minorHAnsi"/>
          <w:b/>
        </w:rPr>
        <w:t xml:space="preserve"> </w:t>
      </w:r>
      <w:r w:rsidR="00DE5278">
        <w:rPr>
          <w:rFonts w:cstheme="minorHAnsi"/>
        </w:rPr>
        <w:t>Malcolm Holman (</w:t>
      </w:r>
      <w:r w:rsidR="00DE5278" w:rsidRPr="002831FB">
        <w:rPr>
          <w:rFonts w:cstheme="minorHAnsi"/>
          <w:b/>
        </w:rPr>
        <w:t>MH</w:t>
      </w:r>
      <w:r w:rsidR="00DE5278">
        <w:rPr>
          <w:rFonts w:cstheme="minorHAnsi"/>
        </w:rPr>
        <w:t>)</w:t>
      </w:r>
      <w:r w:rsidR="005C5E42">
        <w:rPr>
          <w:rFonts w:cstheme="minorHAnsi"/>
        </w:rPr>
        <w:t xml:space="preserve"> </w:t>
      </w:r>
      <w:r w:rsidR="003574C9">
        <w:rPr>
          <w:rFonts w:cstheme="minorHAnsi"/>
        </w:rPr>
        <w:t>Joe Foster (</w:t>
      </w:r>
      <w:r w:rsidR="003574C9" w:rsidRPr="001A49D2">
        <w:rPr>
          <w:rFonts w:cstheme="minorHAnsi"/>
          <w:b/>
          <w:bCs/>
        </w:rPr>
        <w:t>JF</w:t>
      </w:r>
      <w:r w:rsidR="003574C9">
        <w:rPr>
          <w:rFonts w:cstheme="minorHAnsi"/>
        </w:rPr>
        <w:t>)</w:t>
      </w:r>
      <w:r w:rsidR="0098217A" w:rsidRPr="0098217A">
        <w:rPr>
          <w:rFonts w:cstheme="minorHAnsi"/>
        </w:rPr>
        <w:t xml:space="preserve"> </w:t>
      </w:r>
      <w:r w:rsidR="0098217A">
        <w:rPr>
          <w:rFonts w:cstheme="minorHAnsi"/>
        </w:rPr>
        <w:t>Gary Basford (</w:t>
      </w:r>
      <w:r w:rsidR="0098217A" w:rsidRPr="00F444CF">
        <w:rPr>
          <w:rFonts w:cstheme="minorHAnsi"/>
          <w:b/>
        </w:rPr>
        <w:t>GB</w:t>
      </w:r>
      <w:r w:rsidR="0098217A">
        <w:rPr>
          <w:rFonts w:cstheme="minorHAnsi"/>
        </w:rPr>
        <w:t>)</w:t>
      </w:r>
      <w:r w:rsidR="00365598" w:rsidRPr="00365598">
        <w:rPr>
          <w:rFonts w:cstheme="minorHAnsi"/>
        </w:rPr>
        <w:t xml:space="preserve"> </w:t>
      </w:r>
      <w:r w:rsidR="00A272E4">
        <w:rPr>
          <w:rFonts w:cstheme="minorHAnsi"/>
        </w:rPr>
        <w:t>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p>
    <w:p w14:paraId="783A3218" w14:textId="3CB1B2D1" w:rsidR="0066385B" w:rsidRPr="000F50C4" w:rsidRDefault="00BF5FA1" w:rsidP="0066114F">
      <w:pPr>
        <w:jc w:val="both"/>
        <w:rPr>
          <w:rFonts w:cstheme="minorHAnsi"/>
        </w:rPr>
      </w:pPr>
      <w:r>
        <w:rPr>
          <w:rFonts w:cstheme="minorHAnsi"/>
        </w:rPr>
        <w:t>Paris</w:t>
      </w:r>
      <w:r w:rsidR="00A36EB0">
        <w:rPr>
          <w:rFonts w:cstheme="minorHAnsi"/>
        </w:rPr>
        <w:t>h memb</w:t>
      </w:r>
      <w:r w:rsidR="009D2672">
        <w:rPr>
          <w:rFonts w:cstheme="minorHAnsi"/>
        </w:rPr>
        <w:t>ers:</w:t>
      </w:r>
      <w:r w:rsidR="00BA0A01">
        <w:rPr>
          <w:rFonts w:cstheme="minorHAnsi"/>
        </w:rPr>
        <w:t xml:space="preserve"> none</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997D71">
        <w:trPr>
          <w:trHeight w:hRule="exact" w:val="615"/>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6A4B314F" w14:textId="21707A32" w:rsidR="00FF7409" w:rsidRDefault="00A272E4" w:rsidP="00F66B2A">
            <w:pPr>
              <w:tabs>
                <w:tab w:val="left" w:pos="720"/>
              </w:tabs>
              <w:autoSpaceDE w:val="0"/>
              <w:autoSpaceDN w:val="0"/>
              <w:adjustRightInd w:val="0"/>
              <w:spacing w:after="0"/>
              <w:ind w:right="18"/>
              <w:rPr>
                <w:rFonts w:cstheme="minorHAnsi"/>
              </w:rPr>
            </w:pPr>
            <w:r w:rsidRPr="00BF5FA1">
              <w:rPr>
                <w:rFonts w:cs="Arial"/>
                <w:b/>
                <w:szCs w:val="18"/>
              </w:rPr>
              <w:t>Apologies</w:t>
            </w:r>
            <w:r>
              <w:rPr>
                <w:rFonts w:cs="Arial"/>
                <w:szCs w:val="18"/>
              </w:rPr>
              <w:t>: -</w:t>
            </w:r>
            <w:r w:rsidR="00A41517">
              <w:rPr>
                <w:rFonts w:cstheme="minorHAnsi"/>
              </w:rPr>
              <w:t xml:space="preserve"> </w:t>
            </w:r>
            <w:r w:rsidR="00BA0A01">
              <w:rPr>
                <w:rFonts w:cstheme="minorHAnsi"/>
              </w:rPr>
              <w:t>Andy Hudson (</w:t>
            </w:r>
            <w:r w:rsidR="00BA0A01" w:rsidRPr="00A272E4">
              <w:rPr>
                <w:rFonts w:cstheme="minorHAnsi"/>
                <w:b/>
              </w:rPr>
              <w:t>AH</w:t>
            </w:r>
            <w:r w:rsidR="00BA0A01">
              <w:rPr>
                <w:rFonts w:cstheme="minorHAnsi"/>
              </w:rPr>
              <w:t>) (Chair),</w:t>
            </w:r>
            <w:r w:rsidR="00A41517">
              <w:rPr>
                <w:rFonts w:cstheme="minorHAnsi"/>
              </w:rPr>
              <w:t xml:space="preserve"> </w:t>
            </w:r>
            <w:r w:rsidR="00BA0A01">
              <w:rPr>
                <w:rFonts w:cstheme="minorHAnsi"/>
              </w:rPr>
              <w:t>Matt Evans (</w:t>
            </w:r>
            <w:r w:rsidR="00BA0A01" w:rsidRPr="007C71B0">
              <w:rPr>
                <w:rFonts w:cstheme="minorHAnsi"/>
                <w:b/>
                <w:bCs/>
              </w:rPr>
              <w:t>ME</w:t>
            </w:r>
            <w:r w:rsidR="00BA0A01">
              <w:rPr>
                <w:rFonts w:cstheme="minorHAnsi"/>
              </w:rPr>
              <w:t>), Gary Vernon (</w:t>
            </w:r>
            <w:r w:rsidR="00BA0A01" w:rsidRPr="00F444CF">
              <w:rPr>
                <w:rFonts w:cstheme="minorHAnsi"/>
                <w:b/>
              </w:rPr>
              <w:t>GV</w:t>
            </w:r>
            <w:r w:rsidR="00BA0A01">
              <w:rPr>
                <w:rFonts w:cstheme="minorHAnsi"/>
              </w:rPr>
              <w:t xml:space="preserve">) </w:t>
            </w:r>
            <w:r w:rsidR="00A41517">
              <w:rPr>
                <w:rFonts w:cstheme="minorHAnsi"/>
              </w:rPr>
              <w:t xml:space="preserve">    </w:t>
            </w:r>
          </w:p>
          <w:p w14:paraId="57D62F5B" w14:textId="3AEEEDFB" w:rsidR="00F977DE" w:rsidRPr="00EF5E9B" w:rsidRDefault="00BA0A01" w:rsidP="003574C9">
            <w:pPr>
              <w:tabs>
                <w:tab w:val="left" w:pos="720"/>
              </w:tabs>
              <w:autoSpaceDE w:val="0"/>
              <w:autoSpaceDN w:val="0"/>
              <w:adjustRightInd w:val="0"/>
              <w:spacing w:after="0"/>
              <w:ind w:right="18"/>
              <w:rPr>
                <w:rFonts w:cs="Arial"/>
                <w:szCs w:val="18"/>
              </w:rPr>
            </w:pPr>
            <w:r>
              <w:rPr>
                <w:rFonts w:cstheme="minorHAnsi"/>
              </w:rPr>
              <w:t>Fred Percival (</w:t>
            </w:r>
            <w:r w:rsidRPr="00F444CF">
              <w:rPr>
                <w:rFonts w:cstheme="minorHAnsi"/>
                <w:b/>
              </w:rPr>
              <w:t>FP</w:t>
            </w:r>
            <w:r>
              <w:rPr>
                <w:rFonts w:cstheme="minorHAnsi"/>
              </w:rPr>
              <w:t>)(absent)</w:t>
            </w:r>
            <w:r w:rsidR="00767760">
              <w:rPr>
                <w:rFonts w:cstheme="minorHAnsi"/>
              </w:rPr>
              <w:t xml:space="preserve"> Meeting to be chaired by </w:t>
            </w:r>
            <w:r w:rsidR="00767760" w:rsidRPr="00B4697D">
              <w:rPr>
                <w:rFonts w:cstheme="minorHAnsi"/>
                <w:b/>
                <w:bCs/>
              </w:rPr>
              <w:t>JS</w:t>
            </w:r>
            <w:r w:rsidR="00767760">
              <w:rPr>
                <w:rFonts w:cstheme="minorHAnsi"/>
              </w:rPr>
              <w:t xml:space="preserve"> in absence of </w:t>
            </w:r>
            <w:r w:rsidR="00767760" w:rsidRPr="00B4697D">
              <w:rPr>
                <w:rFonts w:cstheme="minorHAnsi"/>
                <w:b/>
                <w:bCs/>
              </w:rPr>
              <w:t>AH</w:t>
            </w: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24053BD5" w:rsidR="00C8191B" w:rsidRPr="00DE39D6" w:rsidRDefault="00BA0A01" w:rsidP="001A49D2">
            <w:pPr>
              <w:tabs>
                <w:tab w:val="left" w:pos="2820"/>
              </w:tabs>
              <w:autoSpaceDE w:val="0"/>
              <w:snapToGrid w:val="0"/>
              <w:jc w:val="center"/>
              <w:rPr>
                <w:rFonts w:cs="Arial"/>
                <w:szCs w:val="18"/>
              </w:rPr>
            </w:pPr>
            <w:r>
              <w:rPr>
                <w:rFonts w:cs="Arial"/>
                <w:szCs w:val="18"/>
              </w:rPr>
              <w:t>17</w:t>
            </w:r>
            <w:r w:rsidR="00DE5278">
              <w:rPr>
                <w:rFonts w:cs="Arial"/>
                <w:szCs w:val="18"/>
              </w:rPr>
              <w:t>/</w:t>
            </w:r>
            <w:r w:rsidR="009D2672">
              <w:rPr>
                <w:rFonts w:cs="Arial"/>
                <w:szCs w:val="18"/>
              </w:rPr>
              <w:t>0</w:t>
            </w:r>
            <w:r>
              <w:rPr>
                <w:rFonts w:cs="Arial"/>
                <w:szCs w:val="18"/>
              </w:rPr>
              <w:t>3</w:t>
            </w:r>
            <w:r w:rsidR="00C8191B">
              <w:rPr>
                <w:rFonts w:cs="Arial"/>
                <w:szCs w:val="18"/>
              </w:rPr>
              <w:t>/</w:t>
            </w:r>
            <w:r w:rsidR="001B4B36">
              <w:rPr>
                <w:rFonts w:cs="Arial"/>
                <w:szCs w:val="18"/>
              </w:rPr>
              <w:t>2</w:t>
            </w:r>
            <w:r w:rsidR="009D2672">
              <w:rPr>
                <w:rFonts w:cs="Arial"/>
                <w:szCs w:val="18"/>
              </w:rPr>
              <w:t>2</w:t>
            </w:r>
          </w:p>
        </w:tc>
      </w:tr>
      <w:tr w:rsidR="00F83649" w:rsidRPr="00DE39D6" w14:paraId="02E634CA" w14:textId="77777777" w:rsidTr="00841F9F">
        <w:trPr>
          <w:trHeight w:hRule="exact" w:val="1442"/>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1B55A639" w14:textId="77777777" w:rsidR="008C2822"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23CDA97C" w14:textId="0AB421FB" w:rsidR="00F83649" w:rsidRPr="00107726" w:rsidRDefault="00107726" w:rsidP="00F83649">
            <w:pPr>
              <w:tabs>
                <w:tab w:val="left" w:pos="0"/>
              </w:tabs>
              <w:autoSpaceDE w:val="0"/>
              <w:autoSpaceDN w:val="0"/>
              <w:adjustRightInd w:val="0"/>
              <w:spacing w:after="0" w:line="240" w:lineRule="auto"/>
              <w:ind w:right="176"/>
              <w:jc w:val="both"/>
              <w:rPr>
                <w:rFonts w:cs="Arial"/>
                <w:szCs w:val="18"/>
              </w:rPr>
            </w:pPr>
            <w:r w:rsidRPr="00107726">
              <w:rPr>
                <w:rFonts w:cs="Arial"/>
                <w:szCs w:val="18"/>
              </w:rPr>
              <w:t>decl</w:t>
            </w:r>
            <w:r>
              <w:rPr>
                <w:rFonts w:cs="Arial"/>
                <w:szCs w:val="18"/>
              </w:rPr>
              <w:t>a</w:t>
            </w:r>
            <w:r w:rsidRPr="00107726">
              <w:rPr>
                <w:rFonts w:cs="Arial"/>
                <w:szCs w:val="18"/>
              </w:rPr>
              <w:t>rations declared by a</w:t>
            </w:r>
            <w:r w:rsidR="00855CF9">
              <w:rPr>
                <w:rFonts w:cs="Arial"/>
                <w:szCs w:val="18"/>
              </w:rPr>
              <w:t>ll</w:t>
            </w:r>
            <w:r w:rsidRPr="00107726">
              <w:rPr>
                <w:rFonts w:cs="Arial"/>
                <w:szCs w:val="18"/>
              </w:rPr>
              <w:t xml:space="preserve"> </w:t>
            </w:r>
            <w:r w:rsidR="00BF0761" w:rsidRPr="00107726">
              <w:rPr>
                <w:rFonts w:cs="Arial"/>
                <w:szCs w:val="18"/>
              </w:rPr>
              <w:t>councillors’</w:t>
            </w:r>
            <w:r w:rsidRPr="00107726">
              <w:rPr>
                <w:rFonts w:cs="Arial"/>
                <w:szCs w:val="18"/>
              </w:rPr>
              <w:t xml:space="preserve"> present</w:t>
            </w:r>
            <w:r w:rsidR="008C2822">
              <w:rPr>
                <w:rFonts w:cs="Arial"/>
                <w:szCs w:val="18"/>
              </w:rPr>
              <w:t xml:space="preserve"> - </w:t>
            </w:r>
          </w:p>
          <w:p w14:paraId="6E72E3E7" w14:textId="3906E5F1" w:rsidR="00397C28" w:rsidRDefault="00440B54" w:rsidP="00F83649">
            <w:pPr>
              <w:tabs>
                <w:tab w:val="left" w:pos="0"/>
              </w:tabs>
              <w:autoSpaceDE w:val="0"/>
              <w:autoSpaceDN w:val="0"/>
              <w:adjustRightInd w:val="0"/>
              <w:spacing w:after="0" w:line="240" w:lineRule="auto"/>
              <w:ind w:right="176"/>
              <w:jc w:val="both"/>
              <w:rPr>
                <w:rFonts w:cs="Arial"/>
                <w:szCs w:val="18"/>
              </w:rPr>
            </w:pPr>
            <w:r w:rsidRPr="00440B54">
              <w:rPr>
                <w:rFonts w:cs="Arial"/>
                <w:b/>
                <w:bCs/>
                <w:szCs w:val="18"/>
              </w:rPr>
              <w:t>JS</w:t>
            </w:r>
            <w:r>
              <w:rPr>
                <w:rFonts w:cs="Arial"/>
                <w:szCs w:val="18"/>
              </w:rPr>
              <w:t xml:space="preserve"> –</w:t>
            </w:r>
            <w:r w:rsidR="009D2672">
              <w:rPr>
                <w:rFonts w:cs="Arial"/>
                <w:szCs w:val="18"/>
              </w:rPr>
              <w:t xml:space="preserve"> 21/</w:t>
            </w:r>
            <w:r w:rsidR="00F049A7">
              <w:rPr>
                <w:rFonts w:cs="Arial"/>
                <w:szCs w:val="18"/>
              </w:rPr>
              <w:t>5859</w:t>
            </w:r>
            <w:r w:rsidR="009D2672">
              <w:rPr>
                <w:rFonts w:cs="Arial"/>
                <w:szCs w:val="18"/>
              </w:rPr>
              <w:t xml:space="preserve">N </w:t>
            </w:r>
            <w:r w:rsidR="00841F9F">
              <w:rPr>
                <w:rFonts w:cs="Arial"/>
                <w:szCs w:val="18"/>
              </w:rPr>
              <w:t xml:space="preserve">Woodlands </w:t>
            </w:r>
            <w:r w:rsidR="009D2672">
              <w:rPr>
                <w:rFonts w:cs="Arial"/>
                <w:szCs w:val="18"/>
              </w:rPr>
              <w:t>planning application</w:t>
            </w:r>
            <w:r w:rsidR="00A6239C">
              <w:rPr>
                <w:rFonts w:cs="Arial"/>
                <w:szCs w:val="18"/>
              </w:rPr>
              <w:t xml:space="preserve"> still pending.</w:t>
            </w:r>
          </w:p>
          <w:p w14:paraId="42D7C131" w14:textId="77777777" w:rsidR="00F049A7" w:rsidRDefault="00F049A7" w:rsidP="00F83649">
            <w:pPr>
              <w:tabs>
                <w:tab w:val="left" w:pos="0"/>
              </w:tabs>
              <w:autoSpaceDE w:val="0"/>
              <w:autoSpaceDN w:val="0"/>
              <w:adjustRightInd w:val="0"/>
              <w:spacing w:after="0" w:line="240" w:lineRule="auto"/>
              <w:ind w:right="176"/>
              <w:jc w:val="both"/>
              <w:rPr>
                <w:rFonts w:cs="Arial"/>
                <w:szCs w:val="18"/>
              </w:rPr>
            </w:pPr>
            <w:r w:rsidRPr="00F049A7">
              <w:rPr>
                <w:rFonts w:cs="Arial"/>
                <w:b/>
                <w:bCs/>
                <w:szCs w:val="18"/>
              </w:rPr>
              <w:t>PJ</w:t>
            </w:r>
            <w:r>
              <w:rPr>
                <w:rFonts w:cs="Arial"/>
                <w:szCs w:val="18"/>
              </w:rPr>
              <w:t xml:space="preserve"> – 21/6363N Poole Old Hall – Storage Shed</w:t>
            </w:r>
          </w:p>
          <w:p w14:paraId="3B93CE2A" w14:textId="0377CEF5" w:rsidR="00841F9F" w:rsidRPr="00605FD0" w:rsidRDefault="00841F9F" w:rsidP="00F83649">
            <w:pPr>
              <w:tabs>
                <w:tab w:val="left" w:pos="0"/>
              </w:tabs>
              <w:autoSpaceDE w:val="0"/>
              <w:autoSpaceDN w:val="0"/>
              <w:adjustRightInd w:val="0"/>
              <w:spacing w:after="0" w:line="240" w:lineRule="auto"/>
              <w:ind w:right="176"/>
              <w:jc w:val="both"/>
              <w:rPr>
                <w:rFonts w:cs="Arial"/>
                <w:szCs w:val="18"/>
              </w:rPr>
            </w:pPr>
            <w:r w:rsidRPr="00841F9F">
              <w:rPr>
                <w:rFonts w:cs="Arial"/>
                <w:b/>
                <w:bCs/>
                <w:szCs w:val="18"/>
              </w:rPr>
              <w:t>JT</w:t>
            </w:r>
            <w:r>
              <w:rPr>
                <w:rFonts w:cs="Arial"/>
                <w:szCs w:val="18"/>
              </w:rPr>
              <w:t xml:space="preserve"> – 20/2517N – Land at Dairy Lane</w:t>
            </w:r>
          </w:p>
        </w:tc>
        <w:tc>
          <w:tcPr>
            <w:tcW w:w="992" w:type="dxa"/>
            <w:tcBorders>
              <w:bottom w:val="single" w:sz="4" w:space="0" w:color="auto"/>
            </w:tcBorders>
            <w:vAlign w:val="center"/>
          </w:tcPr>
          <w:p w14:paraId="3058F2DB" w14:textId="28D86064" w:rsidR="00F83649" w:rsidRDefault="00F83649" w:rsidP="00F83649">
            <w:pPr>
              <w:tabs>
                <w:tab w:val="left" w:pos="2820"/>
              </w:tabs>
              <w:autoSpaceDE w:val="0"/>
              <w:snapToGrid w:val="0"/>
              <w:spacing w:after="0"/>
              <w:jc w:val="center"/>
              <w:rPr>
                <w:rFonts w:cs="Arial"/>
                <w:szCs w:val="18"/>
              </w:rPr>
            </w:pPr>
            <w:r>
              <w:rPr>
                <w:rFonts w:cs="Arial"/>
                <w:szCs w:val="18"/>
              </w:rPr>
              <w:t xml:space="preserve"> </w:t>
            </w:r>
            <w:r w:rsidR="00BA0A01">
              <w:rPr>
                <w:rFonts w:cs="Arial"/>
                <w:szCs w:val="18"/>
              </w:rPr>
              <w:t xml:space="preserve">Vice </w:t>
            </w:r>
            <w:r>
              <w:rPr>
                <w:rFonts w:cs="Arial"/>
                <w:szCs w:val="18"/>
              </w:rPr>
              <w:t>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7F9BCC1B" w:rsidR="00F83649" w:rsidRDefault="00BA0A01" w:rsidP="00F83649">
            <w:pPr>
              <w:tabs>
                <w:tab w:val="left" w:pos="2820"/>
              </w:tabs>
              <w:autoSpaceDE w:val="0"/>
              <w:snapToGrid w:val="0"/>
              <w:spacing w:after="0" w:line="240" w:lineRule="auto"/>
              <w:rPr>
                <w:rFonts w:cs="Arial"/>
                <w:szCs w:val="18"/>
              </w:rPr>
            </w:pPr>
            <w:r>
              <w:rPr>
                <w:rFonts w:cs="Arial"/>
                <w:szCs w:val="18"/>
              </w:rPr>
              <w:t>17</w:t>
            </w:r>
            <w:r w:rsidR="006548D0">
              <w:rPr>
                <w:rFonts w:cs="Arial"/>
                <w:szCs w:val="18"/>
              </w:rPr>
              <w:t>/</w:t>
            </w:r>
            <w:r w:rsidR="009D2672">
              <w:rPr>
                <w:rFonts w:cs="Arial"/>
                <w:szCs w:val="18"/>
              </w:rPr>
              <w:t>0</w:t>
            </w:r>
            <w:r>
              <w:rPr>
                <w:rFonts w:cs="Arial"/>
                <w:szCs w:val="18"/>
              </w:rPr>
              <w:t>3</w:t>
            </w:r>
            <w:r w:rsidR="007B25F1">
              <w:rPr>
                <w:rFonts w:cs="Arial"/>
                <w:szCs w:val="18"/>
              </w:rPr>
              <w:t>/</w:t>
            </w:r>
            <w:r w:rsidR="001B4B36">
              <w:rPr>
                <w:rFonts w:cs="Arial"/>
                <w:szCs w:val="18"/>
              </w:rPr>
              <w:t>2</w:t>
            </w:r>
            <w:r w:rsidR="009D2672">
              <w:rPr>
                <w:rFonts w:cs="Arial"/>
                <w:szCs w:val="18"/>
              </w:rPr>
              <w:t>2</w:t>
            </w:r>
          </w:p>
        </w:tc>
      </w:tr>
      <w:tr w:rsidR="004A57F2" w:rsidRPr="00DE39D6" w14:paraId="7C1E003E" w14:textId="77777777" w:rsidTr="00841F9F">
        <w:trPr>
          <w:trHeight w:hRule="exact" w:val="1136"/>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proofErr w:type="gramStart"/>
            <w:r w:rsidR="00142708">
              <w:rPr>
                <w:rFonts w:cs="Arial"/>
                <w:b/>
                <w:szCs w:val="18"/>
              </w:rPr>
              <w:t>M</w:t>
            </w:r>
            <w:r w:rsidR="004A57F2">
              <w:rPr>
                <w:rFonts w:cs="Arial"/>
                <w:b/>
                <w:szCs w:val="18"/>
              </w:rPr>
              <w:t>atters:-</w:t>
            </w:r>
            <w:proofErr w:type="gramEnd"/>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1D88489F" w14:textId="416D04BB" w:rsidR="004A57F2"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BA0A01">
              <w:rPr>
                <w:rFonts w:cs="Arial"/>
                <w:szCs w:val="18"/>
              </w:rPr>
              <w:t>06</w:t>
            </w:r>
            <w:r>
              <w:rPr>
                <w:rFonts w:cs="Arial"/>
                <w:szCs w:val="18"/>
              </w:rPr>
              <w:t>/</w:t>
            </w:r>
            <w:r w:rsidR="00BA0A01">
              <w:rPr>
                <w:rFonts w:cs="Arial"/>
                <w:szCs w:val="18"/>
              </w:rPr>
              <w:t>0</w:t>
            </w:r>
            <w:r w:rsidR="00F049A7">
              <w:rPr>
                <w:rFonts w:cs="Arial"/>
                <w:szCs w:val="18"/>
              </w:rPr>
              <w:t>1</w:t>
            </w:r>
            <w:r>
              <w:rPr>
                <w:rFonts w:cs="Arial"/>
                <w:szCs w:val="18"/>
              </w:rPr>
              <w:t>/</w:t>
            </w:r>
            <w:r w:rsidR="00611C55">
              <w:rPr>
                <w:rFonts w:cs="Arial"/>
                <w:szCs w:val="18"/>
              </w:rPr>
              <w:t>2</w:t>
            </w:r>
            <w:r w:rsidR="00F049A7">
              <w:rPr>
                <w:rFonts w:cs="Arial"/>
                <w:szCs w:val="18"/>
              </w:rPr>
              <w:t>2</w:t>
            </w:r>
            <w:r w:rsidR="00A41517">
              <w:rPr>
                <w:rFonts w:cs="Arial"/>
                <w:szCs w:val="18"/>
              </w:rPr>
              <w:t xml:space="preserve"> quarterly meeting</w:t>
            </w:r>
            <w:r>
              <w:rPr>
                <w:rFonts w:cs="Arial"/>
                <w:szCs w:val="18"/>
              </w:rPr>
              <w:t xml:space="preserve"> proposed as correct by </w:t>
            </w:r>
            <w:r w:rsidR="005A66B1" w:rsidRPr="005A66B1">
              <w:rPr>
                <w:rFonts w:cs="Arial"/>
                <w:b/>
                <w:bCs/>
                <w:szCs w:val="18"/>
              </w:rPr>
              <w:t>MA</w:t>
            </w:r>
            <w:r w:rsidR="005A66B1">
              <w:rPr>
                <w:rFonts w:cs="Arial"/>
                <w:szCs w:val="18"/>
              </w:rPr>
              <w:t xml:space="preserve"> </w:t>
            </w:r>
            <w:r>
              <w:rPr>
                <w:rFonts w:cs="Arial"/>
                <w:szCs w:val="18"/>
              </w:rPr>
              <w:t>and</w:t>
            </w:r>
            <w:r w:rsidR="00855CF9">
              <w:rPr>
                <w:rFonts w:cs="Arial"/>
                <w:szCs w:val="18"/>
              </w:rPr>
              <w:t xml:space="preserve"> </w:t>
            </w:r>
            <w:r>
              <w:rPr>
                <w:rFonts w:cs="Arial"/>
                <w:szCs w:val="18"/>
              </w:rPr>
              <w:t>2nded by</w:t>
            </w:r>
            <w:r w:rsidR="00A41517" w:rsidRPr="00A41517">
              <w:rPr>
                <w:rFonts w:cs="Arial"/>
                <w:b/>
                <w:bCs/>
                <w:szCs w:val="18"/>
              </w:rPr>
              <w:t xml:space="preserve"> </w:t>
            </w:r>
            <w:r w:rsidR="005A66B1">
              <w:rPr>
                <w:rFonts w:cs="Arial"/>
                <w:b/>
                <w:bCs/>
                <w:szCs w:val="18"/>
              </w:rPr>
              <w:t xml:space="preserve">GB </w:t>
            </w:r>
            <w:r w:rsidR="004A57F2">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2ABEC50A" w:rsidR="004A57F2" w:rsidRDefault="00BA0A01" w:rsidP="002A58B5">
            <w:pPr>
              <w:tabs>
                <w:tab w:val="left" w:pos="2820"/>
              </w:tabs>
              <w:autoSpaceDE w:val="0"/>
              <w:snapToGrid w:val="0"/>
              <w:spacing w:after="0"/>
              <w:jc w:val="center"/>
              <w:rPr>
                <w:rFonts w:cs="Arial"/>
                <w:szCs w:val="18"/>
              </w:rPr>
            </w:pPr>
            <w:r>
              <w:rPr>
                <w:rFonts w:cs="Arial"/>
                <w:szCs w:val="18"/>
              </w:rPr>
              <w:t xml:space="preserve">Vice </w:t>
            </w:r>
            <w:r w:rsidR="004A57F2">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2BA1B827" w:rsidR="004A57F2" w:rsidRDefault="00BA0A01" w:rsidP="002A58B5">
            <w:pPr>
              <w:tabs>
                <w:tab w:val="left" w:pos="2820"/>
              </w:tabs>
              <w:autoSpaceDE w:val="0"/>
              <w:snapToGrid w:val="0"/>
              <w:spacing w:after="0" w:line="240" w:lineRule="auto"/>
              <w:rPr>
                <w:rFonts w:cs="Arial"/>
                <w:szCs w:val="18"/>
              </w:rPr>
            </w:pPr>
            <w:r>
              <w:rPr>
                <w:rFonts w:cs="Arial"/>
                <w:szCs w:val="18"/>
              </w:rPr>
              <w:t>17</w:t>
            </w:r>
            <w:r w:rsidR="00DA0793">
              <w:rPr>
                <w:rFonts w:cs="Arial"/>
                <w:szCs w:val="18"/>
              </w:rPr>
              <w:t>/</w:t>
            </w:r>
            <w:r w:rsidR="00A6239C">
              <w:rPr>
                <w:rFonts w:cs="Arial"/>
                <w:szCs w:val="18"/>
              </w:rPr>
              <w:t>0</w:t>
            </w:r>
            <w:r>
              <w:rPr>
                <w:rFonts w:cs="Arial"/>
                <w:szCs w:val="18"/>
              </w:rPr>
              <w:t>3</w:t>
            </w:r>
            <w:r w:rsidR="004A57F2">
              <w:rPr>
                <w:rFonts w:cs="Arial"/>
                <w:szCs w:val="18"/>
              </w:rPr>
              <w:t>/</w:t>
            </w:r>
            <w:r w:rsidR="001B4B36">
              <w:rPr>
                <w:rFonts w:cs="Arial"/>
                <w:szCs w:val="18"/>
              </w:rPr>
              <w:t>2</w:t>
            </w:r>
            <w:r w:rsidR="00A6239C">
              <w:rPr>
                <w:rFonts w:cs="Arial"/>
                <w:szCs w:val="18"/>
              </w:rPr>
              <w:t>2</w:t>
            </w:r>
          </w:p>
        </w:tc>
      </w:tr>
      <w:tr w:rsidR="001779A7" w:rsidRPr="00DE39D6" w14:paraId="34461246" w14:textId="77777777" w:rsidTr="00105C89">
        <w:trPr>
          <w:trHeight w:hRule="exact" w:val="3534"/>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19CE4233" w14:textId="11F1A47A" w:rsidR="00543291" w:rsidRDefault="001779A7" w:rsidP="001A49D2">
            <w:pPr>
              <w:tabs>
                <w:tab w:val="left" w:pos="720"/>
              </w:tabs>
              <w:autoSpaceDE w:val="0"/>
              <w:autoSpaceDN w:val="0"/>
              <w:adjustRightInd w:val="0"/>
              <w:spacing w:after="0"/>
              <w:ind w:right="18"/>
              <w:rPr>
                <w:rFonts w:cs="Arial"/>
                <w:b/>
                <w:szCs w:val="18"/>
              </w:rPr>
            </w:pPr>
            <w:r>
              <w:rPr>
                <w:rFonts w:cs="Arial"/>
                <w:b/>
                <w:szCs w:val="18"/>
              </w:rPr>
              <w:t xml:space="preserve">Open </w:t>
            </w:r>
            <w:proofErr w:type="gramStart"/>
            <w:r>
              <w:rPr>
                <w:rFonts w:cs="Arial"/>
                <w:b/>
                <w:szCs w:val="18"/>
              </w:rPr>
              <w:t>Forum:</w:t>
            </w:r>
            <w:r w:rsidR="00C2504D">
              <w:rPr>
                <w:rFonts w:cs="Arial"/>
                <w:b/>
                <w:szCs w:val="18"/>
              </w:rPr>
              <w:t>-</w:t>
            </w:r>
            <w:proofErr w:type="gramEnd"/>
          </w:p>
          <w:p w14:paraId="46F729AC" w14:textId="517893E4" w:rsidR="007D3E03" w:rsidRDefault="00A6239C" w:rsidP="00A6239C">
            <w:pPr>
              <w:tabs>
                <w:tab w:val="left" w:pos="720"/>
              </w:tabs>
              <w:autoSpaceDE w:val="0"/>
              <w:autoSpaceDN w:val="0"/>
              <w:adjustRightInd w:val="0"/>
              <w:spacing w:after="0"/>
              <w:ind w:right="18"/>
              <w:rPr>
                <w:rFonts w:cs="Arial"/>
                <w:bCs/>
                <w:szCs w:val="18"/>
              </w:rPr>
            </w:pPr>
            <w:r>
              <w:rPr>
                <w:rFonts w:cs="Arial"/>
                <w:bCs/>
                <w:szCs w:val="18"/>
              </w:rPr>
              <w:t>No members of the public were present at the meeting.</w:t>
            </w:r>
          </w:p>
          <w:p w14:paraId="19CE7F60" w14:textId="56D82ED1" w:rsidR="00841F9F" w:rsidRDefault="00841F9F" w:rsidP="00A6239C">
            <w:pPr>
              <w:tabs>
                <w:tab w:val="left" w:pos="720"/>
              </w:tabs>
              <w:autoSpaceDE w:val="0"/>
              <w:autoSpaceDN w:val="0"/>
              <w:adjustRightInd w:val="0"/>
              <w:spacing w:after="0"/>
              <w:ind w:right="18"/>
              <w:rPr>
                <w:rFonts w:cs="Arial"/>
                <w:bCs/>
                <w:szCs w:val="18"/>
              </w:rPr>
            </w:pPr>
            <w:r w:rsidRPr="00105C89">
              <w:rPr>
                <w:rFonts w:cs="Arial"/>
                <w:b/>
                <w:szCs w:val="18"/>
              </w:rPr>
              <w:t>VH</w:t>
            </w:r>
            <w:r>
              <w:rPr>
                <w:rFonts w:cs="Arial"/>
                <w:bCs/>
                <w:szCs w:val="18"/>
              </w:rPr>
              <w:t xml:space="preserve"> raised a question from a </w:t>
            </w:r>
            <w:proofErr w:type="spellStart"/>
            <w:r>
              <w:rPr>
                <w:rFonts w:cs="Arial"/>
                <w:bCs/>
                <w:szCs w:val="18"/>
              </w:rPr>
              <w:t>Reaseheath</w:t>
            </w:r>
            <w:proofErr w:type="spellEnd"/>
            <w:r>
              <w:rPr>
                <w:rFonts w:cs="Arial"/>
                <w:bCs/>
                <w:szCs w:val="18"/>
              </w:rPr>
              <w:t xml:space="preserve"> Green resident regarding the Footpath</w:t>
            </w:r>
            <w:r w:rsidR="00105C89">
              <w:rPr>
                <w:rFonts w:cs="Arial"/>
                <w:bCs/>
                <w:szCs w:val="18"/>
              </w:rPr>
              <w:t xml:space="preserve"> between 5&amp;6 The Green.  There is no connection between the 2 with the new Underpass.  No one is taking ownership of the connection.  Raised with </w:t>
            </w:r>
            <w:r w:rsidR="00105C89" w:rsidRPr="00105C89">
              <w:rPr>
                <w:rFonts w:cs="Arial"/>
                <w:b/>
                <w:szCs w:val="18"/>
              </w:rPr>
              <w:t>RHC</w:t>
            </w:r>
            <w:r w:rsidR="00105C89">
              <w:rPr>
                <w:rFonts w:cs="Arial"/>
                <w:bCs/>
                <w:szCs w:val="18"/>
              </w:rPr>
              <w:t>, Sarah Pochin and the Footpath officer.</w:t>
            </w:r>
            <w:r>
              <w:rPr>
                <w:rFonts w:cs="Arial"/>
                <w:bCs/>
                <w:szCs w:val="18"/>
              </w:rPr>
              <w:t xml:space="preserve"> </w:t>
            </w:r>
            <w:r w:rsidR="00105C89">
              <w:rPr>
                <w:rFonts w:cs="Arial"/>
                <w:bCs/>
                <w:szCs w:val="18"/>
              </w:rPr>
              <w:t xml:space="preserve">  </w:t>
            </w:r>
            <w:r w:rsidR="00105C89" w:rsidRPr="00105C89">
              <w:rPr>
                <w:rFonts w:cs="Arial"/>
                <w:b/>
                <w:szCs w:val="18"/>
              </w:rPr>
              <w:t>RHC</w:t>
            </w:r>
            <w:r w:rsidR="00105C89">
              <w:rPr>
                <w:rFonts w:cs="Arial"/>
                <w:bCs/>
                <w:szCs w:val="18"/>
              </w:rPr>
              <w:t xml:space="preserve"> have said that the current Pelican Crossing will move more towards the roundabout.</w:t>
            </w:r>
          </w:p>
          <w:p w14:paraId="3E88F672" w14:textId="3EEAD947" w:rsidR="00105C89" w:rsidRDefault="009E282C" w:rsidP="00A6239C">
            <w:pPr>
              <w:tabs>
                <w:tab w:val="left" w:pos="720"/>
              </w:tabs>
              <w:autoSpaceDE w:val="0"/>
              <w:autoSpaceDN w:val="0"/>
              <w:adjustRightInd w:val="0"/>
              <w:spacing w:after="0"/>
              <w:ind w:right="18"/>
              <w:rPr>
                <w:rFonts w:cs="Arial"/>
                <w:bCs/>
                <w:szCs w:val="18"/>
              </w:rPr>
            </w:pPr>
            <w:r>
              <w:rPr>
                <w:rFonts w:cs="Arial"/>
                <w:bCs/>
                <w:szCs w:val="18"/>
              </w:rPr>
              <w:t xml:space="preserve">Request that </w:t>
            </w:r>
            <w:r w:rsidRPr="009E282C">
              <w:rPr>
                <w:rFonts w:cs="Arial"/>
                <w:b/>
                <w:szCs w:val="18"/>
              </w:rPr>
              <w:t>SP</w:t>
            </w:r>
            <w:r>
              <w:rPr>
                <w:rFonts w:cs="Arial"/>
                <w:bCs/>
                <w:szCs w:val="18"/>
              </w:rPr>
              <w:t xml:space="preserve"> investigates further as to what</w:t>
            </w:r>
            <w:r w:rsidR="00105C89">
              <w:rPr>
                <w:rFonts w:cs="Arial"/>
                <w:bCs/>
                <w:szCs w:val="18"/>
              </w:rPr>
              <w:t xml:space="preserve"> </w:t>
            </w:r>
            <w:r>
              <w:rPr>
                <w:rFonts w:cs="Arial"/>
                <w:bCs/>
                <w:szCs w:val="18"/>
              </w:rPr>
              <w:t xml:space="preserve">is going to happen.  </w:t>
            </w:r>
            <w:r w:rsidRPr="009E282C">
              <w:rPr>
                <w:rFonts w:cs="Arial"/>
                <w:b/>
                <w:szCs w:val="18"/>
              </w:rPr>
              <w:t>VH</w:t>
            </w:r>
            <w:r>
              <w:rPr>
                <w:rFonts w:cs="Arial"/>
                <w:bCs/>
                <w:szCs w:val="18"/>
              </w:rPr>
              <w:t xml:space="preserve"> says there is no planning application for a footpath.  </w:t>
            </w:r>
            <w:r w:rsidRPr="009E282C">
              <w:rPr>
                <w:rFonts w:cs="Arial"/>
                <w:b/>
                <w:szCs w:val="18"/>
              </w:rPr>
              <w:t>VH</w:t>
            </w:r>
            <w:r>
              <w:rPr>
                <w:rFonts w:cs="Arial"/>
                <w:bCs/>
                <w:szCs w:val="18"/>
              </w:rPr>
              <w:t xml:space="preserve"> will respond to last e mail from Footpath Officer and </w:t>
            </w:r>
            <w:r w:rsidRPr="009E282C">
              <w:rPr>
                <w:rFonts w:cs="Arial"/>
                <w:b/>
                <w:szCs w:val="18"/>
              </w:rPr>
              <w:t>SP</w:t>
            </w:r>
            <w:r>
              <w:rPr>
                <w:rFonts w:cs="Arial"/>
                <w:bCs/>
                <w:szCs w:val="18"/>
              </w:rPr>
              <w:t xml:space="preserve"> and copy in Chair</w:t>
            </w:r>
            <w:r w:rsidR="00212350">
              <w:rPr>
                <w:rFonts w:cs="Arial"/>
                <w:bCs/>
                <w:szCs w:val="18"/>
              </w:rPr>
              <w:t xml:space="preserve">.  Chair to follow up with </w:t>
            </w:r>
            <w:r w:rsidR="00212350" w:rsidRPr="00212350">
              <w:rPr>
                <w:rFonts w:cs="Arial"/>
                <w:b/>
                <w:szCs w:val="18"/>
              </w:rPr>
              <w:t>SP</w:t>
            </w:r>
          </w:p>
          <w:p w14:paraId="2FAD7965" w14:textId="2D16E0F9" w:rsidR="00105C89" w:rsidRDefault="00105C89" w:rsidP="00A6239C">
            <w:pPr>
              <w:tabs>
                <w:tab w:val="left" w:pos="720"/>
              </w:tabs>
              <w:autoSpaceDE w:val="0"/>
              <w:autoSpaceDN w:val="0"/>
              <w:adjustRightInd w:val="0"/>
              <w:spacing w:after="0"/>
              <w:ind w:right="18"/>
              <w:rPr>
                <w:rFonts w:cs="Arial"/>
                <w:bCs/>
                <w:szCs w:val="18"/>
              </w:rPr>
            </w:pPr>
          </w:p>
          <w:p w14:paraId="61C17CA8" w14:textId="77777777" w:rsidR="00105C89" w:rsidRDefault="00105C89" w:rsidP="00A6239C">
            <w:pPr>
              <w:tabs>
                <w:tab w:val="left" w:pos="720"/>
              </w:tabs>
              <w:autoSpaceDE w:val="0"/>
              <w:autoSpaceDN w:val="0"/>
              <w:adjustRightInd w:val="0"/>
              <w:spacing w:after="0"/>
              <w:ind w:right="18"/>
              <w:rPr>
                <w:rFonts w:cs="Arial"/>
                <w:bCs/>
                <w:szCs w:val="18"/>
              </w:rPr>
            </w:pPr>
          </w:p>
          <w:p w14:paraId="113741D3" w14:textId="77777777" w:rsidR="00841F9F" w:rsidRPr="00A6239C" w:rsidRDefault="00841F9F" w:rsidP="00A6239C">
            <w:pPr>
              <w:tabs>
                <w:tab w:val="left" w:pos="720"/>
              </w:tabs>
              <w:autoSpaceDE w:val="0"/>
              <w:autoSpaceDN w:val="0"/>
              <w:adjustRightInd w:val="0"/>
              <w:spacing w:after="0"/>
              <w:ind w:right="18"/>
              <w:rPr>
                <w:rFonts w:cs="Arial"/>
                <w:bCs/>
                <w:szCs w:val="18"/>
              </w:rPr>
            </w:pPr>
          </w:p>
          <w:p w14:paraId="37C7C2D4" w14:textId="476C125D" w:rsidR="00F35458" w:rsidRPr="002A3C67" w:rsidRDefault="00F35458" w:rsidP="002A3C67">
            <w:pPr>
              <w:tabs>
                <w:tab w:val="left" w:pos="720"/>
              </w:tabs>
              <w:autoSpaceDE w:val="0"/>
              <w:autoSpaceDN w:val="0"/>
              <w:adjustRightInd w:val="0"/>
              <w:spacing w:after="0"/>
              <w:ind w:right="18"/>
              <w:rPr>
                <w:rFonts w:cs="Arial"/>
                <w:bCs/>
                <w:szCs w:val="18"/>
              </w:rPr>
            </w:pPr>
          </w:p>
        </w:tc>
        <w:tc>
          <w:tcPr>
            <w:tcW w:w="992" w:type="dxa"/>
            <w:vAlign w:val="center"/>
          </w:tcPr>
          <w:p w14:paraId="058A0DEB" w14:textId="79507C92" w:rsidR="001779A7" w:rsidRDefault="000A3F17"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579DF27F" w14:textId="77777777" w:rsidR="00212350" w:rsidRDefault="00841F9F" w:rsidP="00841F9F">
            <w:pPr>
              <w:tabs>
                <w:tab w:val="left" w:pos="2820"/>
              </w:tabs>
              <w:autoSpaceDE w:val="0"/>
              <w:snapToGrid w:val="0"/>
              <w:spacing w:after="0" w:line="240" w:lineRule="auto"/>
              <w:jc w:val="center"/>
              <w:rPr>
                <w:rFonts w:cs="Arial"/>
                <w:szCs w:val="18"/>
              </w:rPr>
            </w:pPr>
            <w:r>
              <w:rPr>
                <w:rFonts w:cs="Arial"/>
                <w:szCs w:val="18"/>
              </w:rPr>
              <w:t>V</w:t>
            </w:r>
            <w:r w:rsidR="00212350">
              <w:rPr>
                <w:rFonts w:cs="Arial"/>
                <w:szCs w:val="18"/>
              </w:rPr>
              <w:t>H/</w:t>
            </w:r>
          </w:p>
          <w:p w14:paraId="6D910EB0" w14:textId="0F269E92" w:rsidR="00944753" w:rsidRDefault="00212350" w:rsidP="00841F9F">
            <w:pPr>
              <w:tabs>
                <w:tab w:val="left" w:pos="2820"/>
              </w:tabs>
              <w:autoSpaceDE w:val="0"/>
              <w:snapToGrid w:val="0"/>
              <w:spacing w:after="0" w:line="240" w:lineRule="auto"/>
              <w:jc w:val="center"/>
              <w:rPr>
                <w:rFonts w:cs="Arial"/>
                <w:szCs w:val="18"/>
              </w:rPr>
            </w:pPr>
            <w:r>
              <w:rPr>
                <w:rFonts w:cs="Arial"/>
                <w:szCs w:val="18"/>
              </w:rPr>
              <w:t>Chair</w:t>
            </w:r>
          </w:p>
          <w:p w14:paraId="1C44AE1D" w14:textId="2BF1DA77" w:rsidR="001779A7" w:rsidRDefault="001779A7" w:rsidP="00F83649">
            <w:pPr>
              <w:tabs>
                <w:tab w:val="left" w:pos="2820"/>
              </w:tabs>
              <w:autoSpaceDE w:val="0"/>
              <w:snapToGrid w:val="0"/>
              <w:spacing w:after="0" w:line="240" w:lineRule="auto"/>
              <w:jc w:val="center"/>
              <w:rPr>
                <w:rFonts w:cs="Arial"/>
                <w:szCs w:val="18"/>
              </w:rPr>
            </w:pPr>
          </w:p>
        </w:tc>
        <w:tc>
          <w:tcPr>
            <w:tcW w:w="1082" w:type="dxa"/>
            <w:vAlign w:val="center"/>
          </w:tcPr>
          <w:p w14:paraId="11D85BCA" w14:textId="59FF8094" w:rsidR="001779A7" w:rsidRDefault="00BA0A01" w:rsidP="00F83649">
            <w:pPr>
              <w:tabs>
                <w:tab w:val="left" w:pos="2820"/>
              </w:tabs>
              <w:autoSpaceDE w:val="0"/>
              <w:snapToGrid w:val="0"/>
              <w:spacing w:after="0" w:line="240" w:lineRule="auto"/>
              <w:jc w:val="center"/>
              <w:rPr>
                <w:rFonts w:cs="Arial"/>
                <w:szCs w:val="18"/>
              </w:rPr>
            </w:pPr>
            <w:r>
              <w:rPr>
                <w:rFonts w:cs="Arial"/>
                <w:szCs w:val="18"/>
              </w:rPr>
              <w:t>17</w:t>
            </w:r>
            <w:r w:rsidR="00A6239C">
              <w:rPr>
                <w:rFonts w:cs="Arial"/>
                <w:szCs w:val="18"/>
              </w:rPr>
              <w:t>/0</w:t>
            </w:r>
            <w:r>
              <w:rPr>
                <w:rFonts w:cs="Arial"/>
                <w:szCs w:val="18"/>
              </w:rPr>
              <w:t>3</w:t>
            </w:r>
            <w:r w:rsidR="00A6239C">
              <w:rPr>
                <w:rFonts w:cs="Arial"/>
                <w:szCs w:val="18"/>
              </w:rPr>
              <w:t>/22</w:t>
            </w:r>
          </w:p>
        </w:tc>
      </w:tr>
      <w:tr w:rsidR="002A3C67" w:rsidRPr="00DE39D6" w14:paraId="38C6BC83" w14:textId="77777777" w:rsidTr="00ED370D">
        <w:trPr>
          <w:trHeight w:hRule="exact" w:val="735"/>
          <w:tblHeader/>
        </w:trPr>
        <w:tc>
          <w:tcPr>
            <w:tcW w:w="993" w:type="dxa"/>
            <w:vAlign w:val="center"/>
          </w:tcPr>
          <w:p w14:paraId="41CE428B" w14:textId="2D81947E" w:rsidR="002A3C67" w:rsidRDefault="00F545E1" w:rsidP="00F83649">
            <w:pPr>
              <w:jc w:val="center"/>
            </w:pPr>
            <w:r>
              <w:t>5.</w:t>
            </w:r>
          </w:p>
        </w:tc>
        <w:tc>
          <w:tcPr>
            <w:tcW w:w="7371" w:type="dxa"/>
            <w:vAlign w:val="center"/>
          </w:tcPr>
          <w:p w14:paraId="1321A5E8" w14:textId="133657C3" w:rsidR="00F545E1" w:rsidRDefault="00F545E1" w:rsidP="001A49D2">
            <w:pPr>
              <w:tabs>
                <w:tab w:val="left" w:pos="720"/>
              </w:tabs>
              <w:autoSpaceDE w:val="0"/>
              <w:autoSpaceDN w:val="0"/>
              <w:adjustRightInd w:val="0"/>
              <w:spacing w:after="0"/>
              <w:ind w:right="18"/>
              <w:rPr>
                <w:rFonts w:cs="Arial"/>
                <w:b/>
                <w:szCs w:val="18"/>
              </w:rPr>
            </w:pPr>
            <w:r>
              <w:rPr>
                <w:rFonts w:cs="Arial"/>
                <w:b/>
                <w:szCs w:val="18"/>
              </w:rPr>
              <w:t xml:space="preserve">Borough Councillor </w:t>
            </w:r>
            <w:proofErr w:type="gramStart"/>
            <w:r>
              <w:rPr>
                <w:rFonts w:cs="Arial"/>
                <w:b/>
                <w:szCs w:val="18"/>
              </w:rPr>
              <w:t>report:-</w:t>
            </w:r>
            <w:proofErr w:type="gramEnd"/>
            <w:r w:rsidR="007D3E03">
              <w:rPr>
                <w:rFonts w:cs="Arial"/>
                <w:b/>
                <w:szCs w:val="18"/>
              </w:rPr>
              <w:t xml:space="preserve">  </w:t>
            </w:r>
          </w:p>
          <w:p w14:paraId="57812E44" w14:textId="44EF62C1" w:rsidR="00276899" w:rsidRDefault="00BA0A01" w:rsidP="00276899">
            <w:pPr>
              <w:tabs>
                <w:tab w:val="left" w:pos="720"/>
              </w:tabs>
              <w:autoSpaceDE w:val="0"/>
              <w:autoSpaceDN w:val="0"/>
              <w:adjustRightInd w:val="0"/>
              <w:spacing w:after="0"/>
              <w:ind w:right="18"/>
              <w:rPr>
                <w:rFonts w:cs="Arial"/>
                <w:bCs/>
                <w:szCs w:val="18"/>
              </w:rPr>
            </w:pPr>
            <w:r w:rsidRPr="00841F9F">
              <w:rPr>
                <w:rFonts w:cs="Arial"/>
                <w:b/>
                <w:szCs w:val="18"/>
              </w:rPr>
              <w:t>SP</w:t>
            </w:r>
            <w:r>
              <w:rPr>
                <w:rFonts w:cs="Arial"/>
                <w:bCs/>
                <w:szCs w:val="18"/>
              </w:rPr>
              <w:t xml:space="preserve"> </w:t>
            </w:r>
            <w:proofErr w:type="gramStart"/>
            <w:r>
              <w:rPr>
                <w:rFonts w:cs="Arial"/>
                <w:bCs/>
                <w:szCs w:val="18"/>
              </w:rPr>
              <w:t>not present</w:t>
            </w:r>
            <w:proofErr w:type="gramEnd"/>
            <w:r>
              <w:rPr>
                <w:rFonts w:cs="Arial"/>
                <w:bCs/>
                <w:szCs w:val="18"/>
              </w:rPr>
              <w:t xml:space="preserve"> at meeting (due to illness)</w:t>
            </w:r>
          </w:p>
          <w:p w14:paraId="446ABA24" w14:textId="77777777" w:rsidR="00276899" w:rsidRDefault="00276899" w:rsidP="00276899">
            <w:pPr>
              <w:tabs>
                <w:tab w:val="left" w:pos="720"/>
              </w:tabs>
              <w:autoSpaceDE w:val="0"/>
              <w:autoSpaceDN w:val="0"/>
              <w:adjustRightInd w:val="0"/>
              <w:spacing w:after="0"/>
              <w:ind w:right="18"/>
              <w:rPr>
                <w:rFonts w:cs="Arial"/>
                <w:bCs/>
                <w:szCs w:val="18"/>
              </w:rPr>
            </w:pPr>
          </w:p>
          <w:p w14:paraId="20DBA5CA" w14:textId="11D8C783" w:rsidR="00276899" w:rsidRPr="00276899" w:rsidRDefault="00276899" w:rsidP="00276899">
            <w:pPr>
              <w:tabs>
                <w:tab w:val="left" w:pos="720"/>
              </w:tabs>
              <w:autoSpaceDE w:val="0"/>
              <w:autoSpaceDN w:val="0"/>
              <w:adjustRightInd w:val="0"/>
              <w:spacing w:after="0"/>
              <w:ind w:right="18"/>
              <w:rPr>
                <w:rFonts w:cs="Arial"/>
                <w:bCs/>
                <w:szCs w:val="18"/>
              </w:rPr>
            </w:pPr>
          </w:p>
        </w:tc>
        <w:tc>
          <w:tcPr>
            <w:tcW w:w="992" w:type="dxa"/>
            <w:vAlign w:val="center"/>
          </w:tcPr>
          <w:p w14:paraId="25740150" w14:textId="7CB77834"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6E63261D" w14:textId="6CB6604C"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6CBA0E62" w14:textId="686EC16A" w:rsidR="002A3C67" w:rsidRDefault="008C2822" w:rsidP="00F83649">
            <w:pPr>
              <w:tabs>
                <w:tab w:val="left" w:pos="2820"/>
              </w:tabs>
              <w:autoSpaceDE w:val="0"/>
              <w:snapToGrid w:val="0"/>
              <w:spacing w:after="0" w:line="240" w:lineRule="auto"/>
              <w:jc w:val="center"/>
              <w:rPr>
                <w:rFonts w:cs="Arial"/>
                <w:szCs w:val="18"/>
              </w:rPr>
            </w:pPr>
            <w:r>
              <w:rPr>
                <w:rFonts w:cs="Arial"/>
                <w:szCs w:val="18"/>
              </w:rPr>
              <w:t>O</w:t>
            </w:r>
            <w:r w:rsidR="008613E9">
              <w:rPr>
                <w:rFonts w:cs="Arial"/>
                <w:szCs w:val="18"/>
              </w:rPr>
              <w:t>ngoing</w:t>
            </w:r>
          </w:p>
        </w:tc>
      </w:tr>
      <w:tr w:rsidR="009E282C" w:rsidRPr="00DE39D6" w14:paraId="76E7E924" w14:textId="77777777" w:rsidTr="009E282C">
        <w:trPr>
          <w:trHeight w:hRule="exact" w:val="4801"/>
          <w:tblHeader/>
        </w:trPr>
        <w:tc>
          <w:tcPr>
            <w:tcW w:w="993" w:type="dxa"/>
            <w:vAlign w:val="center"/>
          </w:tcPr>
          <w:p w14:paraId="564AD6F0" w14:textId="4CFCC84A" w:rsidR="009E282C" w:rsidRDefault="007F5889" w:rsidP="00F83649">
            <w:pPr>
              <w:jc w:val="center"/>
            </w:pPr>
            <w:r>
              <w:t>6.</w:t>
            </w:r>
          </w:p>
        </w:tc>
        <w:tc>
          <w:tcPr>
            <w:tcW w:w="7371" w:type="dxa"/>
            <w:vAlign w:val="center"/>
          </w:tcPr>
          <w:p w14:paraId="29F8F6AC" w14:textId="77777777" w:rsidR="009E282C" w:rsidRDefault="009E282C" w:rsidP="009E282C">
            <w:pPr>
              <w:tabs>
                <w:tab w:val="left" w:pos="720"/>
              </w:tabs>
              <w:autoSpaceDE w:val="0"/>
              <w:autoSpaceDN w:val="0"/>
              <w:adjustRightInd w:val="0"/>
              <w:spacing w:after="0"/>
              <w:ind w:right="18"/>
              <w:rPr>
                <w:rFonts w:cs="Arial"/>
                <w:b/>
                <w:szCs w:val="18"/>
              </w:rPr>
            </w:pPr>
            <w:r w:rsidRPr="00F83649">
              <w:rPr>
                <w:rFonts w:cs="Arial"/>
                <w:b/>
                <w:szCs w:val="18"/>
              </w:rPr>
              <w:t>Planning Matters:</w:t>
            </w:r>
            <w:r>
              <w:rPr>
                <w:rFonts w:cs="Arial"/>
                <w:b/>
                <w:szCs w:val="18"/>
              </w:rPr>
              <w:t xml:space="preserve">  </w:t>
            </w:r>
          </w:p>
          <w:p w14:paraId="4F1BDCC1" w14:textId="77777777" w:rsidR="009E282C" w:rsidRPr="00C610A0" w:rsidRDefault="009E282C" w:rsidP="009E282C">
            <w:pPr>
              <w:spacing w:after="0" w:line="240" w:lineRule="auto"/>
              <w:rPr>
                <w:b/>
                <w:i/>
              </w:rPr>
            </w:pPr>
            <w:r w:rsidRPr="00C610A0">
              <w:rPr>
                <w:b/>
                <w:i/>
              </w:rPr>
              <w:t>Pending applications</w:t>
            </w:r>
          </w:p>
          <w:p w14:paraId="7AF0C1C2" w14:textId="77777777" w:rsidR="009E282C" w:rsidRPr="00E1390B" w:rsidRDefault="009E282C" w:rsidP="009E282C">
            <w:pPr>
              <w:spacing w:after="0" w:line="240" w:lineRule="auto"/>
              <w:rPr>
                <w:bCs/>
                <w:i/>
              </w:rPr>
            </w:pPr>
            <w:r w:rsidRPr="00E1390B">
              <w:rPr>
                <w:bCs/>
                <w:i/>
              </w:rPr>
              <w:t>22/0557N</w:t>
            </w:r>
            <w:r>
              <w:rPr>
                <w:bCs/>
                <w:i/>
              </w:rPr>
              <w:t xml:space="preserve"> – New Start Park, Change of </w:t>
            </w:r>
            <w:proofErr w:type="gramStart"/>
            <w:r>
              <w:rPr>
                <w:bCs/>
                <w:i/>
              </w:rPr>
              <w:t>Use</w:t>
            </w:r>
            <w:proofErr w:type="gramEnd"/>
            <w:r>
              <w:rPr>
                <w:bCs/>
                <w:i/>
              </w:rPr>
              <w:t xml:space="preserve"> and erection of 2 amenity buildings</w:t>
            </w:r>
          </w:p>
          <w:p w14:paraId="01463407" w14:textId="77777777" w:rsidR="009E282C" w:rsidRDefault="009E282C" w:rsidP="009E282C">
            <w:pPr>
              <w:spacing w:after="0" w:line="240" w:lineRule="auto"/>
              <w:rPr>
                <w:bCs/>
                <w:i/>
              </w:rPr>
            </w:pPr>
            <w:r w:rsidRPr="007C092E">
              <w:rPr>
                <w:bCs/>
                <w:i/>
              </w:rPr>
              <w:t>21/5813N</w:t>
            </w:r>
            <w:r>
              <w:rPr>
                <w:bCs/>
                <w:i/>
              </w:rPr>
              <w:t xml:space="preserve"> – </w:t>
            </w:r>
            <w:proofErr w:type="spellStart"/>
            <w:r>
              <w:rPr>
                <w:bCs/>
                <w:i/>
              </w:rPr>
              <w:t>Reaseheath</w:t>
            </w:r>
            <w:proofErr w:type="spellEnd"/>
            <w:r>
              <w:rPr>
                <w:bCs/>
                <w:i/>
              </w:rPr>
              <w:t xml:space="preserve"> College, Extension to Engineering block</w:t>
            </w:r>
          </w:p>
          <w:p w14:paraId="7D46B074" w14:textId="1C617501" w:rsidR="009E282C" w:rsidRDefault="009E282C" w:rsidP="009E282C">
            <w:pPr>
              <w:spacing w:after="0" w:line="240" w:lineRule="auto"/>
              <w:rPr>
                <w:bCs/>
                <w:i/>
              </w:rPr>
            </w:pPr>
            <w:r>
              <w:rPr>
                <w:bCs/>
                <w:i/>
              </w:rPr>
              <w:t>22/0517N – Poole Hall Barn, Cinder Lane, Poole – Discharge of conditions on 21/27291N application</w:t>
            </w:r>
            <w:r w:rsidR="007F5889">
              <w:rPr>
                <w:bCs/>
                <w:i/>
              </w:rPr>
              <w:t xml:space="preserve"> – no comment</w:t>
            </w:r>
          </w:p>
          <w:p w14:paraId="1BEC5006" w14:textId="16B9468A" w:rsidR="009E282C" w:rsidRDefault="009E282C" w:rsidP="009E282C">
            <w:pPr>
              <w:spacing w:after="0" w:line="240" w:lineRule="auto"/>
              <w:rPr>
                <w:bCs/>
                <w:i/>
              </w:rPr>
            </w:pPr>
            <w:r>
              <w:rPr>
                <w:bCs/>
                <w:i/>
              </w:rPr>
              <w:t>22/0836D – Poole Hall Barn, Cinder Lane, Poole Discharge of condition 21/2726N app</w:t>
            </w:r>
            <w:r w:rsidR="007F5889">
              <w:rPr>
                <w:bCs/>
                <w:i/>
              </w:rPr>
              <w:t>lication – no comment</w:t>
            </w:r>
          </w:p>
          <w:p w14:paraId="53C6BB30" w14:textId="77D57D42" w:rsidR="009E282C" w:rsidRDefault="009E282C" w:rsidP="009E282C">
            <w:pPr>
              <w:spacing w:after="0" w:line="240" w:lineRule="auto"/>
              <w:rPr>
                <w:bCs/>
                <w:i/>
              </w:rPr>
            </w:pPr>
            <w:r>
              <w:rPr>
                <w:bCs/>
                <w:i/>
              </w:rPr>
              <w:t>22/0487N – Caravan 1 Beech Tree Farm, Poole Hill Road, certificate of lawful existing use</w:t>
            </w:r>
            <w:r w:rsidR="007F5889">
              <w:rPr>
                <w:bCs/>
                <w:i/>
              </w:rPr>
              <w:t xml:space="preserve"> – no comment</w:t>
            </w:r>
          </w:p>
          <w:p w14:paraId="77F68F76" w14:textId="77777777" w:rsidR="009E282C" w:rsidRDefault="009E282C" w:rsidP="001A49D2">
            <w:pPr>
              <w:tabs>
                <w:tab w:val="left" w:pos="720"/>
              </w:tabs>
              <w:autoSpaceDE w:val="0"/>
              <w:autoSpaceDN w:val="0"/>
              <w:adjustRightInd w:val="0"/>
              <w:spacing w:after="0"/>
              <w:ind w:right="18"/>
              <w:rPr>
                <w:rFonts w:cs="Arial"/>
                <w:b/>
                <w:szCs w:val="18"/>
              </w:rPr>
            </w:pPr>
          </w:p>
          <w:p w14:paraId="6DD0ED6B" w14:textId="77777777" w:rsidR="009E282C" w:rsidRDefault="009E282C" w:rsidP="001A49D2">
            <w:pPr>
              <w:tabs>
                <w:tab w:val="left" w:pos="720"/>
              </w:tabs>
              <w:autoSpaceDE w:val="0"/>
              <w:autoSpaceDN w:val="0"/>
              <w:adjustRightInd w:val="0"/>
              <w:spacing w:after="0"/>
              <w:ind w:right="18"/>
              <w:rPr>
                <w:rFonts w:cs="Arial"/>
                <w:b/>
                <w:szCs w:val="18"/>
              </w:rPr>
            </w:pPr>
          </w:p>
          <w:p w14:paraId="0AD05473" w14:textId="77777777" w:rsidR="009E282C" w:rsidRDefault="009E282C" w:rsidP="001A49D2">
            <w:pPr>
              <w:tabs>
                <w:tab w:val="left" w:pos="720"/>
              </w:tabs>
              <w:autoSpaceDE w:val="0"/>
              <w:autoSpaceDN w:val="0"/>
              <w:adjustRightInd w:val="0"/>
              <w:spacing w:after="0"/>
              <w:ind w:right="18"/>
              <w:rPr>
                <w:rFonts w:cs="Arial"/>
                <w:b/>
                <w:szCs w:val="18"/>
              </w:rPr>
            </w:pPr>
          </w:p>
          <w:p w14:paraId="5DF80DED" w14:textId="77777777" w:rsidR="009E282C" w:rsidRDefault="009E282C" w:rsidP="001A49D2">
            <w:pPr>
              <w:tabs>
                <w:tab w:val="left" w:pos="720"/>
              </w:tabs>
              <w:autoSpaceDE w:val="0"/>
              <w:autoSpaceDN w:val="0"/>
              <w:adjustRightInd w:val="0"/>
              <w:spacing w:after="0"/>
              <w:ind w:right="18"/>
              <w:rPr>
                <w:rFonts w:cs="Arial"/>
                <w:b/>
                <w:szCs w:val="18"/>
              </w:rPr>
            </w:pPr>
          </w:p>
          <w:p w14:paraId="45508DD8" w14:textId="77777777" w:rsidR="009E282C" w:rsidRDefault="009E282C" w:rsidP="001A49D2">
            <w:pPr>
              <w:tabs>
                <w:tab w:val="left" w:pos="720"/>
              </w:tabs>
              <w:autoSpaceDE w:val="0"/>
              <w:autoSpaceDN w:val="0"/>
              <w:adjustRightInd w:val="0"/>
              <w:spacing w:after="0"/>
              <w:ind w:right="18"/>
              <w:rPr>
                <w:rFonts w:cs="Arial"/>
                <w:b/>
                <w:szCs w:val="18"/>
              </w:rPr>
            </w:pPr>
          </w:p>
          <w:p w14:paraId="10249BC4" w14:textId="103B12E5" w:rsidR="009E282C" w:rsidRDefault="009E282C" w:rsidP="001A49D2">
            <w:pPr>
              <w:tabs>
                <w:tab w:val="left" w:pos="720"/>
              </w:tabs>
              <w:autoSpaceDE w:val="0"/>
              <w:autoSpaceDN w:val="0"/>
              <w:adjustRightInd w:val="0"/>
              <w:spacing w:after="0"/>
              <w:ind w:right="18"/>
              <w:rPr>
                <w:rFonts w:cs="Arial"/>
                <w:b/>
                <w:szCs w:val="18"/>
              </w:rPr>
            </w:pPr>
          </w:p>
        </w:tc>
        <w:tc>
          <w:tcPr>
            <w:tcW w:w="992" w:type="dxa"/>
            <w:vAlign w:val="center"/>
          </w:tcPr>
          <w:p w14:paraId="67787B3A" w14:textId="69582C46" w:rsidR="009E282C" w:rsidRDefault="007F5889" w:rsidP="00F83649">
            <w:pPr>
              <w:tabs>
                <w:tab w:val="left" w:pos="2820"/>
              </w:tabs>
              <w:autoSpaceDE w:val="0"/>
              <w:snapToGrid w:val="0"/>
              <w:spacing w:after="0" w:line="240" w:lineRule="auto"/>
              <w:jc w:val="center"/>
              <w:rPr>
                <w:rFonts w:cs="Arial"/>
                <w:szCs w:val="18"/>
              </w:rPr>
            </w:pPr>
            <w:r>
              <w:rPr>
                <w:rFonts w:cs="Arial"/>
                <w:szCs w:val="18"/>
              </w:rPr>
              <w:t>Vice chair</w:t>
            </w:r>
          </w:p>
        </w:tc>
        <w:tc>
          <w:tcPr>
            <w:tcW w:w="992" w:type="dxa"/>
            <w:vAlign w:val="center"/>
          </w:tcPr>
          <w:p w14:paraId="141C55C9" w14:textId="76127534" w:rsidR="009E282C" w:rsidRDefault="007F5889" w:rsidP="00F83649">
            <w:pPr>
              <w:tabs>
                <w:tab w:val="left" w:pos="2820"/>
              </w:tabs>
              <w:autoSpaceDE w:val="0"/>
              <w:snapToGrid w:val="0"/>
              <w:spacing w:after="0" w:line="240" w:lineRule="auto"/>
              <w:jc w:val="center"/>
              <w:rPr>
                <w:rFonts w:cs="Arial"/>
                <w:szCs w:val="18"/>
              </w:rPr>
            </w:pPr>
            <w:r>
              <w:rPr>
                <w:rFonts w:cs="Arial"/>
                <w:szCs w:val="18"/>
              </w:rPr>
              <w:t>Vice Chair</w:t>
            </w:r>
          </w:p>
        </w:tc>
        <w:tc>
          <w:tcPr>
            <w:tcW w:w="1082" w:type="dxa"/>
            <w:vAlign w:val="center"/>
          </w:tcPr>
          <w:p w14:paraId="1E13C136" w14:textId="6FC9BE34" w:rsidR="009E282C" w:rsidRDefault="007F5889" w:rsidP="00F83649">
            <w:pPr>
              <w:tabs>
                <w:tab w:val="left" w:pos="2820"/>
              </w:tabs>
              <w:autoSpaceDE w:val="0"/>
              <w:snapToGrid w:val="0"/>
              <w:spacing w:after="0" w:line="240" w:lineRule="auto"/>
              <w:jc w:val="center"/>
              <w:rPr>
                <w:rFonts w:cs="Arial"/>
                <w:szCs w:val="18"/>
              </w:rPr>
            </w:pPr>
            <w:r>
              <w:rPr>
                <w:rFonts w:cs="Arial"/>
                <w:szCs w:val="18"/>
              </w:rPr>
              <w:t>ongoing</w:t>
            </w:r>
          </w:p>
        </w:tc>
      </w:tr>
      <w:tr w:rsidR="001C1AF9" w:rsidRPr="00DE39D6" w14:paraId="3BFD97E8" w14:textId="77777777" w:rsidTr="007F5889">
        <w:trPr>
          <w:trHeight w:hRule="exact" w:val="7510"/>
          <w:tblHeader/>
        </w:trPr>
        <w:tc>
          <w:tcPr>
            <w:tcW w:w="993" w:type="dxa"/>
            <w:vAlign w:val="center"/>
          </w:tcPr>
          <w:p w14:paraId="02E4B8BC" w14:textId="4FF34A65" w:rsidR="001C1AF9" w:rsidRDefault="001C1AF9" w:rsidP="00F83649">
            <w:pPr>
              <w:jc w:val="center"/>
            </w:pPr>
            <w:r>
              <w:lastRenderedPageBreak/>
              <w:t>6.</w:t>
            </w:r>
          </w:p>
        </w:tc>
        <w:tc>
          <w:tcPr>
            <w:tcW w:w="7371" w:type="dxa"/>
            <w:vAlign w:val="center"/>
          </w:tcPr>
          <w:p w14:paraId="3233485A" w14:textId="77777777" w:rsidR="00C610A0" w:rsidRDefault="00C610A0" w:rsidP="00ED370D">
            <w:pPr>
              <w:spacing w:after="0" w:line="240" w:lineRule="auto"/>
              <w:rPr>
                <w:b/>
                <w:i/>
              </w:rPr>
            </w:pPr>
            <w:r w:rsidRPr="00044792">
              <w:rPr>
                <w:b/>
                <w:i/>
              </w:rPr>
              <w:t>Past Planning</w:t>
            </w:r>
          </w:p>
          <w:p w14:paraId="746B8413" w14:textId="77777777" w:rsidR="00C610A0" w:rsidRPr="006378BC" w:rsidRDefault="00C610A0" w:rsidP="00ED370D">
            <w:pPr>
              <w:spacing w:after="0" w:line="240" w:lineRule="auto"/>
              <w:rPr>
                <w:bCs/>
                <w:i/>
              </w:rPr>
            </w:pPr>
            <w:r>
              <w:rPr>
                <w:bCs/>
                <w:i/>
              </w:rPr>
              <w:t xml:space="preserve">21/6483N - </w:t>
            </w:r>
            <w:proofErr w:type="gramStart"/>
            <w:r>
              <w:rPr>
                <w:bCs/>
                <w:i/>
              </w:rPr>
              <w:t>4  Brooklands</w:t>
            </w:r>
            <w:proofErr w:type="gramEnd"/>
            <w:r>
              <w:rPr>
                <w:bCs/>
                <w:i/>
              </w:rPr>
              <w:t xml:space="preserve">, Oak Tree Barns, Poole Hill Road – Installation of 2 roof </w:t>
            </w:r>
            <w:proofErr w:type="spellStart"/>
            <w:r>
              <w:rPr>
                <w:bCs/>
                <w:i/>
              </w:rPr>
              <w:t>velux</w:t>
            </w:r>
            <w:proofErr w:type="spellEnd"/>
            <w:r>
              <w:rPr>
                <w:bCs/>
                <w:i/>
              </w:rPr>
              <w:t xml:space="preserve"> windows - undecided</w:t>
            </w:r>
          </w:p>
          <w:p w14:paraId="5BB6D5DF" w14:textId="77777777" w:rsidR="00C610A0" w:rsidRPr="00ED370D" w:rsidRDefault="00C610A0" w:rsidP="00ED370D">
            <w:pPr>
              <w:spacing w:after="0" w:line="240" w:lineRule="auto"/>
              <w:rPr>
                <w:bCs/>
                <w:i/>
              </w:rPr>
            </w:pPr>
            <w:r w:rsidRPr="00ED370D">
              <w:rPr>
                <w:bCs/>
                <w:i/>
              </w:rPr>
              <w:t>21/6363N – Poole Old Hall, Poole – Storage shed</w:t>
            </w:r>
          </w:p>
          <w:p w14:paraId="1037A75A" w14:textId="77777777" w:rsidR="00C610A0" w:rsidRPr="00ED370D" w:rsidRDefault="00C610A0" w:rsidP="00ED370D">
            <w:pPr>
              <w:spacing w:after="0" w:line="240" w:lineRule="auto"/>
              <w:rPr>
                <w:bCs/>
                <w:i/>
              </w:rPr>
            </w:pPr>
            <w:r w:rsidRPr="00ED370D">
              <w:rPr>
                <w:bCs/>
                <w:i/>
              </w:rPr>
              <w:t xml:space="preserve">21/5892N – The Croft, Church Road AJM – </w:t>
            </w:r>
            <w:proofErr w:type="gramStart"/>
            <w:r w:rsidRPr="00ED370D">
              <w:rPr>
                <w:bCs/>
                <w:i/>
              </w:rPr>
              <w:t>Non material</w:t>
            </w:r>
            <w:proofErr w:type="gramEnd"/>
            <w:r w:rsidRPr="00ED370D">
              <w:rPr>
                <w:bCs/>
                <w:i/>
              </w:rPr>
              <w:t xml:space="preserve"> Amendment</w:t>
            </w:r>
          </w:p>
          <w:p w14:paraId="421BEB48" w14:textId="77777777" w:rsidR="00C610A0" w:rsidRPr="00ED370D" w:rsidRDefault="00C610A0" w:rsidP="00ED370D">
            <w:pPr>
              <w:spacing w:after="0" w:line="240" w:lineRule="auto"/>
              <w:rPr>
                <w:bCs/>
                <w:i/>
              </w:rPr>
            </w:pPr>
            <w:r w:rsidRPr="00ED370D">
              <w:rPr>
                <w:bCs/>
                <w:i/>
              </w:rPr>
              <w:t xml:space="preserve">21/5991N – </w:t>
            </w:r>
            <w:proofErr w:type="spellStart"/>
            <w:r w:rsidRPr="00ED370D">
              <w:rPr>
                <w:bCs/>
                <w:i/>
              </w:rPr>
              <w:t>Brayne</w:t>
            </w:r>
            <w:proofErr w:type="spellEnd"/>
            <w:r w:rsidRPr="00ED370D">
              <w:rPr>
                <w:bCs/>
                <w:i/>
              </w:rPr>
              <w:t xml:space="preserve"> Hall Farm, Main Rd AJM – Erection of Portal frame building</w:t>
            </w:r>
          </w:p>
          <w:p w14:paraId="441DFCDA" w14:textId="77777777" w:rsidR="00C610A0" w:rsidRPr="00ED370D" w:rsidRDefault="00C610A0" w:rsidP="00ED370D">
            <w:pPr>
              <w:spacing w:after="0" w:line="240" w:lineRule="auto"/>
              <w:rPr>
                <w:bCs/>
                <w:i/>
              </w:rPr>
            </w:pPr>
            <w:r w:rsidRPr="00ED370D">
              <w:rPr>
                <w:bCs/>
                <w:i/>
              </w:rPr>
              <w:t xml:space="preserve">21/5813N – </w:t>
            </w:r>
            <w:proofErr w:type="spellStart"/>
            <w:r w:rsidRPr="00ED370D">
              <w:rPr>
                <w:bCs/>
                <w:i/>
              </w:rPr>
              <w:t>Reaseheath</w:t>
            </w:r>
            <w:proofErr w:type="spellEnd"/>
            <w:r w:rsidRPr="00ED370D">
              <w:rPr>
                <w:bCs/>
                <w:i/>
              </w:rPr>
              <w:t xml:space="preserve"> College – Extension to Engineering block and additional teaching space</w:t>
            </w:r>
          </w:p>
          <w:p w14:paraId="4D7A0CEA" w14:textId="77777777" w:rsidR="00C610A0" w:rsidRPr="00ED370D" w:rsidRDefault="00C610A0" w:rsidP="00ED370D">
            <w:pPr>
              <w:spacing w:after="0" w:line="240" w:lineRule="auto"/>
              <w:rPr>
                <w:bCs/>
                <w:i/>
              </w:rPr>
            </w:pPr>
            <w:r w:rsidRPr="00ED370D">
              <w:rPr>
                <w:bCs/>
                <w:i/>
              </w:rPr>
              <w:t>21/5898N – Land off Main Road, Worleston - outbuilding</w:t>
            </w:r>
          </w:p>
          <w:p w14:paraId="5E4E3F0E" w14:textId="77777777" w:rsidR="00C610A0" w:rsidRPr="00ED370D" w:rsidRDefault="00C610A0" w:rsidP="00ED370D">
            <w:pPr>
              <w:spacing w:after="0" w:line="240" w:lineRule="auto"/>
              <w:rPr>
                <w:bCs/>
                <w:i/>
              </w:rPr>
            </w:pPr>
            <w:r w:rsidRPr="00ED370D">
              <w:rPr>
                <w:bCs/>
                <w:i/>
              </w:rPr>
              <w:t xml:space="preserve">21/5009N </w:t>
            </w:r>
            <w:proofErr w:type="gramStart"/>
            <w:r w:rsidRPr="00ED370D">
              <w:rPr>
                <w:bCs/>
                <w:i/>
              </w:rPr>
              <w:t>-  Brook</w:t>
            </w:r>
            <w:proofErr w:type="gramEnd"/>
            <w:r w:rsidRPr="00ED370D">
              <w:rPr>
                <w:bCs/>
                <w:i/>
              </w:rPr>
              <w:t xml:space="preserve"> House Barn, Poole Old Hall Lane, Single Storey Side extension – Granny Annex </w:t>
            </w:r>
          </w:p>
          <w:p w14:paraId="7AD5D1F3" w14:textId="43CEE117" w:rsidR="00C610A0" w:rsidRPr="00ED370D" w:rsidRDefault="00C610A0" w:rsidP="00ED370D">
            <w:pPr>
              <w:spacing w:after="0" w:line="240" w:lineRule="auto"/>
              <w:rPr>
                <w:bCs/>
                <w:i/>
              </w:rPr>
            </w:pPr>
            <w:r w:rsidRPr="00ED370D">
              <w:rPr>
                <w:bCs/>
                <w:i/>
              </w:rPr>
              <w:t xml:space="preserve">21/4394N –Building adjoining Barons Road – conversion of Agricultural building to 2 dwellings – variation </w:t>
            </w:r>
            <w:proofErr w:type="gramStart"/>
            <w:r w:rsidRPr="00ED370D">
              <w:rPr>
                <w:bCs/>
                <w:i/>
              </w:rPr>
              <w:t>of  condition</w:t>
            </w:r>
            <w:proofErr w:type="gramEnd"/>
            <w:r w:rsidRPr="00ED370D">
              <w:rPr>
                <w:bCs/>
                <w:i/>
              </w:rPr>
              <w:t xml:space="preserve"> – Refused</w:t>
            </w:r>
          </w:p>
          <w:p w14:paraId="77E45D9F" w14:textId="77777777" w:rsidR="00C610A0" w:rsidRPr="00ED370D" w:rsidRDefault="00C610A0" w:rsidP="00ED370D">
            <w:pPr>
              <w:spacing w:after="0" w:line="240" w:lineRule="auto"/>
              <w:rPr>
                <w:bCs/>
                <w:i/>
              </w:rPr>
            </w:pPr>
            <w:r w:rsidRPr="00ED370D">
              <w:rPr>
                <w:bCs/>
                <w:i/>
              </w:rPr>
              <w:t>21/3764N – Rosefield House, Dairy Lane AJM – Demolish existing dwelling and replace – no decision</w:t>
            </w:r>
          </w:p>
          <w:p w14:paraId="0EE890D4" w14:textId="77777777" w:rsidR="00C610A0" w:rsidRPr="00ED370D" w:rsidRDefault="00C610A0" w:rsidP="00ED370D">
            <w:pPr>
              <w:spacing w:after="0" w:line="240" w:lineRule="auto"/>
              <w:rPr>
                <w:bCs/>
                <w:i/>
              </w:rPr>
            </w:pPr>
            <w:r w:rsidRPr="00ED370D">
              <w:rPr>
                <w:bCs/>
                <w:i/>
              </w:rPr>
              <w:t>21/3887N – Land Southwest of St Oswald’s church – o/p for 2 houses (resubmission 21/2929N) Refused</w:t>
            </w:r>
          </w:p>
          <w:p w14:paraId="0D26DA0D" w14:textId="77777777" w:rsidR="009E282C" w:rsidRDefault="00C610A0" w:rsidP="009E282C">
            <w:pPr>
              <w:spacing w:after="0" w:line="240" w:lineRule="auto"/>
              <w:rPr>
                <w:bCs/>
                <w:i/>
              </w:rPr>
            </w:pPr>
            <w:r w:rsidRPr="00ED370D">
              <w:rPr>
                <w:bCs/>
                <w:i/>
              </w:rPr>
              <w:t>21/4665</w:t>
            </w:r>
            <w:proofErr w:type="gramStart"/>
            <w:r w:rsidRPr="00ED370D">
              <w:rPr>
                <w:bCs/>
                <w:i/>
              </w:rPr>
              <w:t>N  -</w:t>
            </w:r>
            <w:proofErr w:type="gramEnd"/>
            <w:r w:rsidRPr="00ED370D">
              <w:rPr>
                <w:bCs/>
                <w:i/>
              </w:rPr>
              <w:t xml:space="preserve"> St Oswald’s School Worleston – Extension – No decision</w:t>
            </w:r>
          </w:p>
          <w:p w14:paraId="361229BA" w14:textId="79F6D3C3" w:rsidR="009E282C" w:rsidRPr="00ED370D" w:rsidRDefault="009E282C" w:rsidP="009E282C">
            <w:pPr>
              <w:spacing w:after="0" w:line="240" w:lineRule="auto"/>
              <w:rPr>
                <w:bCs/>
                <w:i/>
              </w:rPr>
            </w:pPr>
            <w:r w:rsidRPr="00ED370D">
              <w:rPr>
                <w:bCs/>
                <w:i/>
              </w:rPr>
              <w:t>21/2729N – Poole Hall Barn – Listed Building Consent – no decision</w:t>
            </w:r>
          </w:p>
          <w:p w14:paraId="71D7A081" w14:textId="77777777" w:rsidR="009E282C" w:rsidRPr="009277A9" w:rsidRDefault="009E282C" w:rsidP="009E282C">
            <w:pPr>
              <w:spacing w:after="0" w:line="240" w:lineRule="auto"/>
              <w:rPr>
                <w:b/>
                <w:i/>
              </w:rPr>
            </w:pPr>
            <w:r w:rsidRPr="00DF228B">
              <w:rPr>
                <w:bCs/>
                <w:i/>
              </w:rPr>
              <w:t>19/4128N – Poole Nurseries. Variation on occupancy. Erection on dwelling of old site of cottag</w:t>
            </w:r>
            <w:r>
              <w:rPr>
                <w:bCs/>
                <w:i/>
              </w:rPr>
              <w:t>e - undecided</w:t>
            </w:r>
          </w:p>
          <w:p w14:paraId="78357031" w14:textId="77777777" w:rsidR="009E282C" w:rsidRPr="00ED370D" w:rsidRDefault="009E282C" w:rsidP="009E282C">
            <w:pPr>
              <w:spacing w:after="0" w:line="240" w:lineRule="auto"/>
              <w:rPr>
                <w:bCs/>
                <w:i/>
              </w:rPr>
            </w:pPr>
            <w:r w:rsidRPr="00ED370D">
              <w:rPr>
                <w:bCs/>
                <w:i/>
              </w:rPr>
              <w:t>20/3791N – Kingsley Fields – Variation of conditions – Multi use games area. No decision</w:t>
            </w:r>
          </w:p>
          <w:p w14:paraId="351E0768" w14:textId="77777777" w:rsidR="009E282C" w:rsidRPr="00A51B31" w:rsidRDefault="009E282C" w:rsidP="009E282C">
            <w:pPr>
              <w:spacing w:after="0" w:line="240" w:lineRule="auto"/>
              <w:rPr>
                <w:bCs/>
                <w:i/>
              </w:rPr>
            </w:pPr>
            <w:r w:rsidRPr="00CC4FA9">
              <w:rPr>
                <w:bCs/>
                <w:i/>
              </w:rPr>
              <w:t xml:space="preserve">20/1405N – Land </w:t>
            </w:r>
            <w:proofErr w:type="spellStart"/>
            <w:r w:rsidRPr="00CC4FA9">
              <w:rPr>
                <w:bCs/>
                <w:i/>
              </w:rPr>
              <w:t>adj</w:t>
            </w:r>
            <w:proofErr w:type="spellEnd"/>
            <w:r w:rsidRPr="00CC4FA9">
              <w:rPr>
                <w:bCs/>
                <w:i/>
              </w:rPr>
              <w:t xml:space="preserve"> to Oakview, Mile House Lane, Worleston. Variation on conditions- unknown</w:t>
            </w:r>
            <w:r>
              <w:rPr>
                <w:bCs/>
                <w:i/>
              </w:rPr>
              <w:t xml:space="preserve"> - </w:t>
            </w:r>
          </w:p>
          <w:p w14:paraId="5C0EE125" w14:textId="77777777" w:rsidR="009E282C" w:rsidRDefault="009E282C" w:rsidP="009E282C">
            <w:pPr>
              <w:spacing w:after="0" w:line="240" w:lineRule="auto"/>
              <w:contextualSpacing/>
              <w:rPr>
                <w:bCs/>
                <w:i/>
              </w:rPr>
            </w:pPr>
            <w:r w:rsidRPr="00ED370D">
              <w:rPr>
                <w:bCs/>
                <w:i/>
              </w:rPr>
              <w:t>20/2517N – Land at Dairy Lane, AJM.  Planning for 2 dwellings – not decided</w:t>
            </w:r>
          </w:p>
          <w:p w14:paraId="41E02368" w14:textId="63C5D58A" w:rsidR="009E282C" w:rsidRPr="00ED370D" w:rsidRDefault="009E282C" w:rsidP="009E282C">
            <w:pPr>
              <w:spacing w:after="0" w:line="240" w:lineRule="auto"/>
              <w:contextualSpacing/>
              <w:rPr>
                <w:bCs/>
                <w:i/>
              </w:rPr>
            </w:pPr>
            <w:r w:rsidRPr="00ED370D">
              <w:rPr>
                <w:bCs/>
                <w:i/>
              </w:rPr>
              <w:t>20/2085N - Church Rd, AJM – single storey rear ex</w:t>
            </w:r>
            <w:r>
              <w:rPr>
                <w:bCs/>
                <w:i/>
              </w:rPr>
              <w:t>t</w:t>
            </w:r>
            <w:r w:rsidRPr="00ED370D">
              <w:rPr>
                <w:bCs/>
                <w:i/>
              </w:rPr>
              <w:t>ension. – not decided</w:t>
            </w:r>
          </w:p>
          <w:p w14:paraId="0D18C982" w14:textId="0AF72D30" w:rsidR="00C610A0" w:rsidRDefault="00C610A0" w:rsidP="001A49D2">
            <w:pPr>
              <w:tabs>
                <w:tab w:val="left" w:pos="720"/>
              </w:tabs>
              <w:autoSpaceDE w:val="0"/>
              <w:autoSpaceDN w:val="0"/>
              <w:adjustRightInd w:val="0"/>
              <w:spacing w:after="0"/>
              <w:ind w:right="18"/>
              <w:rPr>
                <w:rFonts w:cs="Arial"/>
                <w:b/>
                <w:szCs w:val="18"/>
              </w:rPr>
            </w:pPr>
          </w:p>
          <w:p w14:paraId="478D3D50" w14:textId="10760CB8" w:rsidR="00C610A0" w:rsidRDefault="00C610A0" w:rsidP="001A49D2">
            <w:pPr>
              <w:tabs>
                <w:tab w:val="left" w:pos="720"/>
              </w:tabs>
              <w:autoSpaceDE w:val="0"/>
              <w:autoSpaceDN w:val="0"/>
              <w:adjustRightInd w:val="0"/>
              <w:spacing w:after="0"/>
              <w:ind w:right="18"/>
              <w:rPr>
                <w:rFonts w:cs="Arial"/>
                <w:b/>
                <w:szCs w:val="18"/>
              </w:rPr>
            </w:pPr>
          </w:p>
          <w:p w14:paraId="1BD29C7A" w14:textId="79C9BF8C" w:rsidR="00C610A0" w:rsidRDefault="00C610A0" w:rsidP="001A49D2">
            <w:pPr>
              <w:tabs>
                <w:tab w:val="left" w:pos="720"/>
              </w:tabs>
              <w:autoSpaceDE w:val="0"/>
              <w:autoSpaceDN w:val="0"/>
              <w:adjustRightInd w:val="0"/>
              <w:spacing w:after="0"/>
              <w:ind w:right="18"/>
              <w:rPr>
                <w:rFonts w:cs="Arial"/>
                <w:b/>
                <w:szCs w:val="18"/>
              </w:rPr>
            </w:pPr>
          </w:p>
          <w:p w14:paraId="4BC645C9" w14:textId="10700777" w:rsidR="00C610A0" w:rsidRDefault="00C610A0" w:rsidP="001A49D2">
            <w:pPr>
              <w:tabs>
                <w:tab w:val="left" w:pos="720"/>
              </w:tabs>
              <w:autoSpaceDE w:val="0"/>
              <w:autoSpaceDN w:val="0"/>
              <w:adjustRightInd w:val="0"/>
              <w:spacing w:after="0"/>
              <w:ind w:right="18"/>
              <w:rPr>
                <w:rFonts w:cs="Arial"/>
                <w:b/>
                <w:szCs w:val="18"/>
              </w:rPr>
            </w:pPr>
          </w:p>
          <w:p w14:paraId="34DB12BC" w14:textId="536A7A1B" w:rsidR="00C610A0" w:rsidRDefault="00C610A0" w:rsidP="001A49D2">
            <w:pPr>
              <w:tabs>
                <w:tab w:val="left" w:pos="720"/>
              </w:tabs>
              <w:autoSpaceDE w:val="0"/>
              <w:autoSpaceDN w:val="0"/>
              <w:adjustRightInd w:val="0"/>
              <w:spacing w:after="0"/>
              <w:ind w:right="18"/>
              <w:rPr>
                <w:rFonts w:cs="Arial"/>
                <w:b/>
                <w:szCs w:val="18"/>
              </w:rPr>
            </w:pPr>
          </w:p>
          <w:p w14:paraId="36DB4669" w14:textId="1528F381" w:rsidR="00C610A0" w:rsidRDefault="00C610A0" w:rsidP="001A49D2">
            <w:pPr>
              <w:tabs>
                <w:tab w:val="left" w:pos="720"/>
              </w:tabs>
              <w:autoSpaceDE w:val="0"/>
              <w:autoSpaceDN w:val="0"/>
              <w:adjustRightInd w:val="0"/>
              <w:spacing w:after="0"/>
              <w:ind w:right="18"/>
              <w:rPr>
                <w:rFonts w:cs="Arial"/>
                <w:b/>
                <w:szCs w:val="18"/>
              </w:rPr>
            </w:pPr>
          </w:p>
          <w:p w14:paraId="5F1248AB" w14:textId="5B7AB9C9" w:rsidR="00C610A0" w:rsidRDefault="00C610A0" w:rsidP="001A49D2">
            <w:pPr>
              <w:tabs>
                <w:tab w:val="left" w:pos="720"/>
              </w:tabs>
              <w:autoSpaceDE w:val="0"/>
              <w:autoSpaceDN w:val="0"/>
              <w:adjustRightInd w:val="0"/>
              <w:spacing w:after="0"/>
              <w:ind w:right="18"/>
              <w:rPr>
                <w:rFonts w:cs="Arial"/>
                <w:b/>
                <w:szCs w:val="18"/>
              </w:rPr>
            </w:pPr>
          </w:p>
          <w:p w14:paraId="0E3642EB" w14:textId="52B1DE41" w:rsidR="00C610A0" w:rsidRDefault="00C610A0" w:rsidP="001A49D2">
            <w:pPr>
              <w:tabs>
                <w:tab w:val="left" w:pos="720"/>
              </w:tabs>
              <w:autoSpaceDE w:val="0"/>
              <w:autoSpaceDN w:val="0"/>
              <w:adjustRightInd w:val="0"/>
              <w:spacing w:after="0"/>
              <w:ind w:right="18"/>
              <w:rPr>
                <w:rFonts w:cs="Arial"/>
                <w:b/>
                <w:szCs w:val="18"/>
              </w:rPr>
            </w:pPr>
          </w:p>
          <w:p w14:paraId="0CA835E3" w14:textId="2C2809E0" w:rsidR="00C610A0" w:rsidRDefault="00C610A0" w:rsidP="001A49D2">
            <w:pPr>
              <w:tabs>
                <w:tab w:val="left" w:pos="720"/>
              </w:tabs>
              <w:autoSpaceDE w:val="0"/>
              <w:autoSpaceDN w:val="0"/>
              <w:adjustRightInd w:val="0"/>
              <w:spacing w:after="0"/>
              <w:ind w:right="18"/>
              <w:rPr>
                <w:rFonts w:cs="Arial"/>
                <w:b/>
                <w:szCs w:val="18"/>
              </w:rPr>
            </w:pPr>
          </w:p>
          <w:p w14:paraId="170FA9FF" w14:textId="4EF96A63" w:rsidR="00C610A0" w:rsidRDefault="00C610A0" w:rsidP="001A49D2">
            <w:pPr>
              <w:tabs>
                <w:tab w:val="left" w:pos="720"/>
              </w:tabs>
              <w:autoSpaceDE w:val="0"/>
              <w:autoSpaceDN w:val="0"/>
              <w:adjustRightInd w:val="0"/>
              <w:spacing w:after="0"/>
              <w:ind w:right="18"/>
              <w:rPr>
                <w:rFonts w:cs="Arial"/>
                <w:b/>
                <w:szCs w:val="18"/>
              </w:rPr>
            </w:pPr>
          </w:p>
          <w:p w14:paraId="51732E22" w14:textId="4ABDA3D8" w:rsidR="00C610A0" w:rsidRDefault="00C610A0" w:rsidP="001A49D2">
            <w:pPr>
              <w:tabs>
                <w:tab w:val="left" w:pos="720"/>
              </w:tabs>
              <w:autoSpaceDE w:val="0"/>
              <w:autoSpaceDN w:val="0"/>
              <w:adjustRightInd w:val="0"/>
              <w:spacing w:after="0"/>
              <w:ind w:right="18"/>
              <w:rPr>
                <w:rFonts w:cs="Arial"/>
                <w:b/>
                <w:szCs w:val="18"/>
              </w:rPr>
            </w:pPr>
          </w:p>
          <w:p w14:paraId="684378F9" w14:textId="7F84CAAF" w:rsidR="00C610A0" w:rsidRDefault="00C610A0" w:rsidP="001A49D2">
            <w:pPr>
              <w:tabs>
                <w:tab w:val="left" w:pos="720"/>
              </w:tabs>
              <w:autoSpaceDE w:val="0"/>
              <w:autoSpaceDN w:val="0"/>
              <w:adjustRightInd w:val="0"/>
              <w:spacing w:after="0"/>
              <w:ind w:right="18"/>
              <w:rPr>
                <w:rFonts w:cs="Arial"/>
                <w:b/>
                <w:szCs w:val="18"/>
              </w:rPr>
            </w:pPr>
          </w:p>
          <w:p w14:paraId="2460A0CC" w14:textId="2A058A74" w:rsidR="00C610A0" w:rsidRDefault="00C610A0" w:rsidP="001A49D2">
            <w:pPr>
              <w:tabs>
                <w:tab w:val="left" w:pos="720"/>
              </w:tabs>
              <w:autoSpaceDE w:val="0"/>
              <w:autoSpaceDN w:val="0"/>
              <w:adjustRightInd w:val="0"/>
              <w:spacing w:after="0"/>
              <w:ind w:right="18"/>
              <w:rPr>
                <w:rFonts w:cs="Arial"/>
                <w:b/>
                <w:szCs w:val="18"/>
              </w:rPr>
            </w:pPr>
          </w:p>
          <w:p w14:paraId="319D3D89" w14:textId="784E8FDA" w:rsidR="00C610A0" w:rsidRDefault="00C610A0" w:rsidP="001A49D2">
            <w:pPr>
              <w:tabs>
                <w:tab w:val="left" w:pos="720"/>
              </w:tabs>
              <w:autoSpaceDE w:val="0"/>
              <w:autoSpaceDN w:val="0"/>
              <w:adjustRightInd w:val="0"/>
              <w:spacing w:after="0"/>
              <w:ind w:right="18"/>
              <w:rPr>
                <w:rFonts w:cs="Arial"/>
                <w:b/>
                <w:szCs w:val="18"/>
              </w:rPr>
            </w:pPr>
          </w:p>
          <w:p w14:paraId="78F18B4A" w14:textId="657981B4" w:rsidR="00C610A0" w:rsidRDefault="00C610A0" w:rsidP="001A49D2">
            <w:pPr>
              <w:tabs>
                <w:tab w:val="left" w:pos="720"/>
              </w:tabs>
              <w:autoSpaceDE w:val="0"/>
              <w:autoSpaceDN w:val="0"/>
              <w:adjustRightInd w:val="0"/>
              <w:spacing w:after="0"/>
              <w:ind w:right="18"/>
              <w:rPr>
                <w:rFonts w:cs="Arial"/>
                <w:b/>
                <w:szCs w:val="18"/>
              </w:rPr>
            </w:pPr>
          </w:p>
          <w:p w14:paraId="0171BEEB" w14:textId="03B5FFC3" w:rsidR="00C610A0" w:rsidRDefault="00C610A0" w:rsidP="001A49D2">
            <w:pPr>
              <w:tabs>
                <w:tab w:val="left" w:pos="720"/>
              </w:tabs>
              <w:autoSpaceDE w:val="0"/>
              <w:autoSpaceDN w:val="0"/>
              <w:adjustRightInd w:val="0"/>
              <w:spacing w:after="0"/>
              <w:ind w:right="18"/>
              <w:rPr>
                <w:rFonts w:cs="Arial"/>
                <w:b/>
                <w:szCs w:val="18"/>
              </w:rPr>
            </w:pPr>
          </w:p>
          <w:p w14:paraId="78218CC4" w14:textId="3A2237FE" w:rsidR="00C610A0" w:rsidRDefault="00C610A0" w:rsidP="001A49D2">
            <w:pPr>
              <w:tabs>
                <w:tab w:val="left" w:pos="720"/>
              </w:tabs>
              <w:autoSpaceDE w:val="0"/>
              <w:autoSpaceDN w:val="0"/>
              <w:adjustRightInd w:val="0"/>
              <w:spacing w:after="0"/>
              <w:ind w:right="18"/>
              <w:rPr>
                <w:rFonts w:cs="Arial"/>
                <w:b/>
                <w:szCs w:val="18"/>
              </w:rPr>
            </w:pPr>
          </w:p>
          <w:p w14:paraId="4DCADE5E" w14:textId="77777777" w:rsidR="00C610A0" w:rsidRDefault="00C610A0" w:rsidP="001A49D2">
            <w:pPr>
              <w:tabs>
                <w:tab w:val="left" w:pos="720"/>
              </w:tabs>
              <w:autoSpaceDE w:val="0"/>
              <w:autoSpaceDN w:val="0"/>
              <w:adjustRightInd w:val="0"/>
              <w:spacing w:after="0"/>
              <w:ind w:right="18"/>
              <w:rPr>
                <w:rFonts w:cs="Arial"/>
                <w:b/>
                <w:szCs w:val="18"/>
              </w:rPr>
            </w:pPr>
          </w:p>
          <w:p w14:paraId="14C56382" w14:textId="77777777" w:rsidR="001C1AF9" w:rsidRDefault="001C1AF9" w:rsidP="001A49D2">
            <w:pPr>
              <w:tabs>
                <w:tab w:val="left" w:pos="720"/>
              </w:tabs>
              <w:autoSpaceDE w:val="0"/>
              <w:autoSpaceDN w:val="0"/>
              <w:adjustRightInd w:val="0"/>
              <w:spacing w:after="0"/>
              <w:ind w:right="18"/>
              <w:rPr>
                <w:rFonts w:cs="Arial"/>
                <w:b/>
                <w:szCs w:val="18"/>
              </w:rPr>
            </w:pPr>
          </w:p>
          <w:p w14:paraId="24116CCE" w14:textId="77777777" w:rsidR="001C1AF9" w:rsidRDefault="001C1AF9" w:rsidP="001A49D2">
            <w:pPr>
              <w:tabs>
                <w:tab w:val="left" w:pos="720"/>
              </w:tabs>
              <w:autoSpaceDE w:val="0"/>
              <w:autoSpaceDN w:val="0"/>
              <w:adjustRightInd w:val="0"/>
              <w:spacing w:after="0"/>
              <w:ind w:right="18"/>
              <w:rPr>
                <w:rFonts w:cs="Arial"/>
                <w:b/>
                <w:szCs w:val="18"/>
              </w:rPr>
            </w:pPr>
          </w:p>
          <w:p w14:paraId="35CE900B" w14:textId="77777777" w:rsidR="001C1AF9" w:rsidRDefault="001C1AF9" w:rsidP="001A49D2">
            <w:pPr>
              <w:tabs>
                <w:tab w:val="left" w:pos="720"/>
              </w:tabs>
              <w:autoSpaceDE w:val="0"/>
              <w:autoSpaceDN w:val="0"/>
              <w:adjustRightInd w:val="0"/>
              <w:spacing w:after="0"/>
              <w:ind w:right="18"/>
              <w:rPr>
                <w:rFonts w:cs="Arial"/>
                <w:b/>
                <w:szCs w:val="18"/>
              </w:rPr>
            </w:pPr>
          </w:p>
          <w:p w14:paraId="44A4E39B" w14:textId="77777777" w:rsidR="001C1AF9" w:rsidRDefault="001C1AF9" w:rsidP="001A49D2">
            <w:pPr>
              <w:tabs>
                <w:tab w:val="left" w:pos="720"/>
              </w:tabs>
              <w:autoSpaceDE w:val="0"/>
              <w:autoSpaceDN w:val="0"/>
              <w:adjustRightInd w:val="0"/>
              <w:spacing w:after="0"/>
              <w:ind w:right="18"/>
              <w:rPr>
                <w:rFonts w:cs="Arial"/>
                <w:b/>
                <w:szCs w:val="18"/>
              </w:rPr>
            </w:pPr>
          </w:p>
          <w:p w14:paraId="1B8FB0E2" w14:textId="5078C831" w:rsidR="001C1AF9" w:rsidRDefault="001C1AF9" w:rsidP="001A49D2">
            <w:pPr>
              <w:tabs>
                <w:tab w:val="left" w:pos="720"/>
              </w:tabs>
              <w:autoSpaceDE w:val="0"/>
              <w:autoSpaceDN w:val="0"/>
              <w:adjustRightInd w:val="0"/>
              <w:spacing w:after="0"/>
              <w:ind w:right="18"/>
              <w:rPr>
                <w:rFonts w:cs="Arial"/>
                <w:b/>
                <w:szCs w:val="18"/>
              </w:rPr>
            </w:pPr>
          </w:p>
        </w:tc>
        <w:tc>
          <w:tcPr>
            <w:tcW w:w="992" w:type="dxa"/>
            <w:vAlign w:val="center"/>
          </w:tcPr>
          <w:p w14:paraId="72818480" w14:textId="64C8F2DE" w:rsidR="001C1AF9" w:rsidRDefault="00F34A6D" w:rsidP="00F83649">
            <w:pPr>
              <w:tabs>
                <w:tab w:val="left" w:pos="2820"/>
              </w:tabs>
              <w:autoSpaceDE w:val="0"/>
              <w:snapToGrid w:val="0"/>
              <w:spacing w:after="0" w:line="240" w:lineRule="auto"/>
              <w:jc w:val="center"/>
              <w:rPr>
                <w:rFonts w:cs="Arial"/>
                <w:szCs w:val="18"/>
              </w:rPr>
            </w:pPr>
            <w:r>
              <w:rPr>
                <w:rFonts w:cs="Arial"/>
                <w:szCs w:val="18"/>
              </w:rPr>
              <w:t>Vice Chair</w:t>
            </w:r>
          </w:p>
        </w:tc>
        <w:tc>
          <w:tcPr>
            <w:tcW w:w="992" w:type="dxa"/>
            <w:vAlign w:val="center"/>
          </w:tcPr>
          <w:p w14:paraId="6DC50E65" w14:textId="14CCAFAE" w:rsidR="001C1AF9" w:rsidRDefault="00F34A6D" w:rsidP="00F83649">
            <w:pPr>
              <w:tabs>
                <w:tab w:val="left" w:pos="2820"/>
              </w:tabs>
              <w:autoSpaceDE w:val="0"/>
              <w:snapToGrid w:val="0"/>
              <w:spacing w:after="0" w:line="240" w:lineRule="auto"/>
              <w:jc w:val="center"/>
              <w:rPr>
                <w:rFonts w:cs="Arial"/>
                <w:szCs w:val="18"/>
              </w:rPr>
            </w:pPr>
            <w:r>
              <w:rPr>
                <w:rFonts w:cs="Arial"/>
                <w:szCs w:val="18"/>
              </w:rPr>
              <w:t>Vice Chair</w:t>
            </w:r>
          </w:p>
        </w:tc>
        <w:tc>
          <w:tcPr>
            <w:tcW w:w="1082" w:type="dxa"/>
            <w:vAlign w:val="center"/>
          </w:tcPr>
          <w:p w14:paraId="3BC6281C" w14:textId="45405091" w:rsidR="001C1AF9" w:rsidRDefault="00F34A6D" w:rsidP="00F83649">
            <w:pPr>
              <w:tabs>
                <w:tab w:val="left" w:pos="2820"/>
              </w:tabs>
              <w:autoSpaceDE w:val="0"/>
              <w:snapToGrid w:val="0"/>
              <w:spacing w:after="0" w:line="240" w:lineRule="auto"/>
              <w:jc w:val="center"/>
              <w:rPr>
                <w:rFonts w:cs="Arial"/>
                <w:szCs w:val="18"/>
              </w:rPr>
            </w:pPr>
            <w:r>
              <w:rPr>
                <w:rFonts w:cs="Arial"/>
                <w:szCs w:val="18"/>
              </w:rPr>
              <w:t>ongoing</w:t>
            </w:r>
          </w:p>
        </w:tc>
      </w:tr>
      <w:tr w:rsidR="000307BA" w:rsidRPr="00DE39D6" w14:paraId="459E62EF" w14:textId="77777777" w:rsidTr="00B220C2">
        <w:trPr>
          <w:trHeight w:hRule="exact" w:val="1834"/>
          <w:tblHeader/>
        </w:trPr>
        <w:tc>
          <w:tcPr>
            <w:tcW w:w="993" w:type="dxa"/>
            <w:vAlign w:val="center"/>
          </w:tcPr>
          <w:p w14:paraId="68045BD5" w14:textId="633AEE57" w:rsidR="000307BA" w:rsidRDefault="004B7360" w:rsidP="00F83649">
            <w:pPr>
              <w:jc w:val="center"/>
            </w:pPr>
            <w:r>
              <w:t>7</w:t>
            </w:r>
            <w:r w:rsidR="000307BA">
              <w:t>.</w:t>
            </w:r>
          </w:p>
        </w:tc>
        <w:tc>
          <w:tcPr>
            <w:tcW w:w="7371" w:type="dxa"/>
            <w:vAlign w:val="center"/>
          </w:tcPr>
          <w:p w14:paraId="430AB3D0" w14:textId="252F775C" w:rsidR="000307BA" w:rsidRDefault="000307BA" w:rsidP="002E2A55">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r w:rsidR="0017162C">
              <w:rPr>
                <w:rFonts w:cs="Arial"/>
                <w:b/>
                <w:szCs w:val="18"/>
              </w:rPr>
              <w:t xml:space="preserve"> </w:t>
            </w:r>
          </w:p>
          <w:p w14:paraId="2902B98C" w14:textId="4E6D6828" w:rsidR="000C351C" w:rsidRPr="000C351C" w:rsidRDefault="000C351C" w:rsidP="002E2A55">
            <w:pPr>
              <w:tabs>
                <w:tab w:val="left" w:pos="720"/>
              </w:tabs>
              <w:autoSpaceDE w:val="0"/>
              <w:autoSpaceDN w:val="0"/>
              <w:adjustRightInd w:val="0"/>
              <w:spacing w:after="0"/>
              <w:ind w:right="18"/>
              <w:rPr>
                <w:rFonts w:cs="Arial"/>
                <w:bCs/>
                <w:szCs w:val="18"/>
              </w:rPr>
            </w:pPr>
            <w:r w:rsidRPr="000C351C">
              <w:rPr>
                <w:rFonts w:cs="Arial"/>
                <w:bCs/>
                <w:szCs w:val="18"/>
              </w:rPr>
              <w:t>Recent e mail o</w:t>
            </w:r>
            <w:r>
              <w:rPr>
                <w:rFonts w:cs="Arial"/>
                <w:bCs/>
                <w:szCs w:val="18"/>
              </w:rPr>
              <w:t>n</w:t>
            </w:r>
            <w:r w:rsidRPr="000C351C">
              <w:rPr>
                <w:rFonts w:cs="Arial"/>
                <w:bCs/>
                <w:szCs w:val="18"/>
              </w:rPr>
              <w:t xml:space="preserve"> the Governance review</w:t>
            </w:r>
            <w:r>
              <w:rPr>
                <w:rFonts w:cs="Arial"/>
                <w:bCs/>
                <w:szCs w:val="18"/>
              </w:rPr>
              <w:t xml:space="preserve"> and the update to be forwarded onto Cllrs.</w:t>
            </w:r>
          </w:p>
          <w:p w14:paraId="71847E97" w14:textId="63703AB8" w:rsidR="007F5889" w:rsidRPr="000C351C" w:rsidRDefault="000C351C" w:rsidP="002E2A55">
            <w:pPr>
              <w:tabs>
                <w:tab w:val="left" w:pos="720"/>
              </w:tabs>
              <w:autoSpaceDE w:val="0"/>
              <w:autoSpaceDN w:val="0"/>
              <w:adjustRightInd w:val="0"/>
              <w:spacing w:after="0"/>
              <w:ind w:right="18"/>
              <w:rPr>
                <w:rFonts w:cs="Arial"/>
                <w:bCs/>
                <w:szCs w:val="18"/>
              </w:rPr>
            </w:pPr>
            <w:r w:rsidRPr="000C351C">
              <w:rPr>
                <w:rFonts w:cs="Arial"/>
                <w:bCs/>
                <w:szCs w:val="18"/>
              </w:rPr>
              <w:t xml:space="preserve">Clerk to attend a </w:t>
            </w:r>
            <w:r>
              <w:rPr>
                <w:rFonts w:cs="Arial"/>
                <w:bCs/>
                <w:szCs w:val="18"/>
              </w:rPr>
              <w:t xml:space="preserve">CHALC </w:t>
            </w:r>
            <w:r w:rsidRPr="000C351C">
              <w:rPr>
                <w:rFonts w:cs="Arial"/>
                <w:bCs/>
                <w:szCs w:val="18"/>
              </w:rPr>
              <w:t>course on Minutes and Agendas</w:t>
            </w:r>
          </w:p>
          <w:p w14:paraId="602FF717" w14:textId="08403024" w:rsidR="00B220C2" w:rsidRDefault="00B220C2" w:rsidP="00B220C2">
            <w:pPr>
              <w:tabs>
                <w:tab w:val="left" w:pos="720"/>
              </w:tabs>
              <w:autoSpaceDE w:val="0"/>
              <w:autoSpaceDN w:val="0"/>
              <w:adjustRightInd w:val="0"/>
              <w:spacing w:after="0"/>
              <w:ind w:right="18"/>
              <w:rPr>
                <w:rFonts w:cs="Arial"/>
                <w:bCs/>
                <w:szCs w:val="18"/>
              </w:rPr>
            </w:pPr>
            <w:r>
              <w:rPr>
                <w:rFonts w:cs="Arial"/>
                <w:bCs/>
                <w:szCs w:val="18"/>
              </w:rPr>
              <w:t>Bunbury Cluster meetings are now on hold until further notice, due to staffing issues.</w:t>
            </w:r>
          </w:p>
          <w:p w14:paraId="33A876C7" w14:textId="60E17AD8" w:rsidR="007F5889" w:rsidRDefault="007F5889" w:rsidP="002E2A55">
            <w:pPr>
              <w:tabs>
                <w:tab w:val="left" w:pos="720"/>
              </w:tabs>
              <w:autoSpaceDE w:val="0"/>
              <w:autoSpaceDN w:val="0"/>
              <w:adjustRightInd w:val="0"/>
              <w:spacing w:after="0"/>
              <w:ind w:right="18"/>
              <w:rPr>
                <w:rFonts w:cs="Arial"/>
                <w:b/>
                <w:szCs w:val="18"/>
              </w:rPr>
            </w:pPr>
          </w:p>
          <w:p w14:paraId="3FB594E6" w14:textId="77777777" w:rsidR="007F5889" w:rsidRDefault="007F5889" w:rsidP="002E2A55">
            <w:pPr>
              <w:tabs>
                <w:tab w:val="left" w:pos="720"/>
              </w:tabs>
              <w:autoSpaceDE w:val="0"/>
              <w:autoSpaceDN w:val="0"/>
              <w:adjustRightInd w:val="0"/>
              <w:spacing w:after="0"/>
              <w:ind w:right="18"/>
              <w:rPr>
                <w:rFonts w:cs="Arial"/>
                <w:b/>
                <w:szCs w:val="18"/>
              </w:rPr>
            </w:pPr>
          </w:p>
          <w:p w14:paraId="38C49D6F" w14:textId="77777777" w:rsidR="0096398F" w:rsidRDefault="0096398F" w:rsidP="002E2A55">
            <w:pPr>
              <w:tabs>
                <w:tab w:val="left" w:pos="720"/>
              </w:tabs>
              <w:autoSpaceDE w:val="0"/>
              <w:autoSpaceDN w:val="0"/>
              <w:adjustRightInd w:val="0"/>
              <w:spacing w:after="0"/>
              <w:ind w:right="18"/>
              <w:rPr>
                <w:rFonts w:cs="Arial"/>
                <w:b/>
                <w:szCs w:val="18"/>
              </w:rPr>
            </w:pPr>
          </w:p>
          <w:p w14:paraId="355E063F" w14:textId="77777777" w:rsidR="0096398F" w:rsidRDefault="0096398F" w:rsidP="002E2A55">
            <w:pPr>
              <w:tabs>
                <w:tab w:val="left" w:pos="720"/>
              </w:tabs>
              <w:autoSpaceDE w:val="0"/>
              <w:autoSpaceDN w:val="0"/>
              <w:adjustRightInd w:val="0"/>
              <w:spacing w:after="0"/>
              <w:ind w:right="18"/>
              <w:rPr>
                <w:rFonts w:cs="Arial"/>
                <w:b/>
                <w:szCs w:val="18"/>
              </w:rPr>
            </w:pPr>
          </w:p>
          <w:p w14:paraId="0A43EE85" w14:textId="16868E38" w:rsidR="000307BA" w:rsidRPr="000307BA" w:rsidRDefault="000307BA" w:rsidP="0096398F">
            <w:pPr>
              <w:tabs>
                <w:tab w:val="left" w:pos="720"/>
              </w:tabs>
              <w:autoSpaceDE w:val="0"/>
              <w:autoSpaceDN w:val="0"/>
              <w:adjustRightInd w:val="0"/>
              <w:spacing w:after="0"/>
              <w:ind w:right="18"/>
              <w:rPr>
                <w:rFonts w:cs="Arial"/>
                <w:bCs/>
                <w:szCs w:val="18"/>
              </w:rPr>
            </w:pPr>
          </w:p>
        </w:tc>
        <w:tc>
          <w:tcPr>
            <w:tcW w:w="992" w:type="dxa"/>
            <w:vAlign w:val="center"/>
          </w:tcPr>
          <w:p w14:paraId="6B222C9F" w14:textId="7D34113F"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433ED27A" w:rsidR="000307BA" w:rsidRDefault="00203F07" w:rsidP="00F83649">
            <w:pPr>
              <w:tabs>
                <w:tab w:val="left" w:pos="2820"/>
              </w:tabs>
              <w:autoSpaceDE w:val="0"/>
              <w:snapToGrid w:val="0"/>
              <w:spacing w:after="0" w:line="240" w:lineRule="auto"/>
              <w:jc w:val="center"/>
              <w:rPr>
                <w:rFonts w:cs="Arial"/>
                <w:szCs w:val="18"/>
              </w:rPr>
            </w:pPr>
            <w:r>
              <w:rPr>
                <w:rFonts w:cs="Arial"/>
                <w:szCs w:val="18"/>
              </w:rPr>
              <w:t>17</w:t>
            </w:r>
            <w:r w:rsidR="000307BA">
              <w:rPr>
                <w:rFonts w:cs="Arial"/>
                <w:szCs w:val="18"/>
              </w:rPr>
              <w:t>/</w:t>
            </w:r>
            <w:r w:rsidR="00F026FA">
              <w:rPr>
                <w:rFonts w:cs="Arial"/>
                <w:szCs w:val="18"/>
              </w:rPr>
              <w:t>0</w:t>
            </w:r>
            <w:r>
              <w:rPr>
                <w:rFonts w:cs="Arial"/>
                <w:szCs w:val="18"/>
              </w:rPr>
              <w:t>3</w:t>
            </w:r>
            <w:r w:rsidR="000307BA">
              <w:rPr>
                <w:rFonts w:cs="Arial"/>
                <w:szCs w:val="18"/>
              </w:rPr>
              <w:t>/2</w:t>
            </w:r>
            <w:r w:rsidR="00F026FA">
              <w:rPr>
                <w:rFonts w:cs="Arial"/>
                <w:szCs w:val="18"/>
              </w:rPr>
              <w:t>2</w:t>
            </w:r>
          </w:p>
        </w:tc>
      </w:tr>
      <w:tr w:rsidR="005D14FF" w:rsidRPr="00DE39D6" w14:paraId="3D0A5AE4" w14:textId="77777777" w:rsidTr="00C5268D">
        <w:trPr>
          <w:trHeight w:hRule="exact" w:val="845"/>
          <w:tblHeader/>
        </w:trPr>
        <w:tc>
          <w:tcPr>
            <w:tcW w:w="993" w:type="dxa"/>
            <w:vAlign w:val="center"/>
          </w:tcPr>
          <w:p w14:paraId="4DF4523D" w14:textId="74CA396D" w:rsidR="005D14FF" w:rsidRDefault="004B7360" w:rsidP="00F83649">
            <w:pPr>
              <w:jc w:val="center"/>
            </w:pPr>
            <w:r>
              <w:t>8</w:t>
            </w:r>
            <w:r w:rsidR="005D14FF">
              <w:t>.</w:t>
            </w:r>
          </w:p>
        </w:tc>
        <w:tc>
          <w:tcPr>
            <w:tcW w:w="7371" w:type="dxa"/>
            <w:vAlign w:val="center"/>
          </w:tcPr>
          <w:p w14:paraId="3DEB794E" w14:textId="63898B92" w:rsidR="005D14FF" w:rsidRDefault="004B7360" w:rsidP="002E2A55">
            <w:pPr>
              <w:tabs>
                <w:tab w:val="left" w:pos="720"/>
              </w:tabs>
              <w:autoSpaceDE w:val="0"/>
              <w:autoSpaceDN w:val="0"/>
              <w:adjustRightInd w:val="0"/>
              <w:spacing w:after="0"/>
              <w:ind w:right="18"/>
              <w:rPr>
                <w:rFonts w:cs="Arial"/>
                <w:b/>
                <w:szCs w:val="18"/>
              </w:rPr>
            </w:pPr>
            <w:r>
              <w:rPr>
                <w:rFonts w:cs="Arial"/>
                <w:b/>
                <w:szCs w:val="18"/>
              </w:rPr>
              <w:t xml:space="preserve">Footpath around </w:t>
            </w:r>
            <w:proofErr w:type="spellStart"/>
            <w:proofErr w:type="gramStart"/>
            <w:r>
              <w:rPr>
                <w:rFonts w:cs="Arial"/>
                <w:b/>
                <w:szCs w:val="18"/>
              </w:rPr>
              <w:t>Reaseheath</w:t>
            </w:r>
            <w:proofErr w:type="spellEnd"/>
            <w:r w:rsidR="005D14FF">
              <w:rPr>
                <w:rFonts w:cs="Arial"/>
                <w:b/>
                <w:szCs w:val="18"/>
              </w:rPr>
              <w:t>:-</w:t>
            </w:r>
            <w:proofErr w:type="gramEnd"/>
          </w:p>
          <w:p w14:paraId="2EBC3B01" w14:textId="3DD70271" w:rsidR="000C351C" w:rsidRPr="000C351C" w:rsidRDefault="000C351C" w:rsidP="002E2A55">
            <w:pPr>
              <w:tabs>
                <w:tab w:val="left" w:pos="720"/>
              </w:tabs>
              <w:autoSpaceDE w:val="0"/>
              <w:autoSpaceDN w:val="0"/>
              <w:adjustRightInd w:val="0"/>
              <w:spacing w:after="0"/>
              <w:ind w:right="18"/>
              <w:rPr>
                <w:rFonts w:cs="Arial"/>
                <w:bCs/>
                <w:szCs w:val="18"/>
              </w:rPr>
            </w:pPr>
            <w:r w:rsidRPr="000C351C">
              <w:rPr>
                <w:rFonts w:cs="Arial"/>
                <w:bCs/>
                <w:szCs w:val="18"/>
              </w:rPr>
              <w:t>See point 4.</w:t>
            </w:r>
          </w:p>
          <w:p w14:paraId="51096FE8" w14:textId="2D89B1FC" w:rsidR="00C5268D" w:rsidRDefault="00C5268D" w:rsidP="002E2A55">
            <w:pPr>
              <w:tabs>
                <w:tab w:val="left" w:pos="720"/>
              </w:tabs>
              <w:autoSpaceDE w:val="0"/>
              <w:autoSpaceDN w:val="0"/>
              <w:adjustRightInd w:val="0"/>
              <w:spacing w:after="0"/>
              <w:ind w:right="18"/>
              <w:rPr>
                <w:rFonts w:cs="Arial"/>
                <w:b/>
                <w:szCs w:val="18"/>
              </w:rPr>
            </w:pPr>
          </w:p>
          <w:p w14:paraId="04B0F0BE" w14:textId="77777777" w:rsidR="00E17EE0" w:rsidRDefault="00E17EE0" w:rsidP="00AF2BC3">
            <w:pPr>
              <w:tabs>
                <w:tab w:val="left" w:pos="720"/>
              </w:tabs>
              <w:autoSpaceDE w:val="0"/>
              <w:autoSpaceDN w:val="0"/>
              <w:adjustRightInd w:val="0"/>
              <w:spacing w:after="0"/>
              <w:ind w:right="18"/>
              <w:rPr>
                <w:rFonts w:cs="Arial"/>
                <w:bCs/>
                <w:szCs w:val="18"/>
              </w:rPr>
            </w:pPr>
          </w:p>
          <w:p w14:paraId="3103D6B0" w14:textId="4A03EB75" w:rsidR="00E17EE0" w:rsidRPr="005D14FF" w:rsidRDefault="00E17EE0" w:rsidP="00AF2BC3">
            <w:pPr>
              <w:tabs>
                <w:tab w:val="left" w:pos="720"/>
              </w:tabs>
              <w:autoSpaceDE w:val="0"/>
              <w:autoSpaceDN w:val="0"/>
              <w:adjustRightInd w:val="0"/>
              <w:spacing w:after="0"/>
              <w:ind w:right="18"/>
              <w:rPr>
                <w:rFonts w:cs="Arial"/>
                <w:bCs/>
                <w:szCs w:val="18"/>
              </w:rPr>
            </w:pPr>
          </w:p>
        </w:tc>
        <w:tc>
          <w:tcPr>
            <w:tcW w:w="992" w:type="dxa"/>
            <w:vAlign w:val="center"/>
          </w:tcPr>
          <w:p w14:paraId="7B4FE052" w14:textId="141AA23C" w:rsidR="005D14FF" w:rsidRDefault="00F34A6D" w:rsidP="00F83649">
            <w:pPr>
              <w:tabs>
                <w:tab w:val="left" w:pos="2820"/>
              </w:tabs>
              <w:autoSpaceDE w:val="0"/>
              <w:snapToGrid w:val="0"/>
              <w:spacing w:after="0" w:line="240" w:lineRule="auto"/>
              <w:jc w:val="center"/>
              <w:rPr>
                <w:rFonts w:cs="Arial"/>
                <w:szCs w:val="18"/>
              </w:rPr>
            </w:pPr>
            <w:r>
              <w:rPr>
                <w:rFonts w:cs="Arial"/>
                <w:szCs w:val="18"/>
              </w:rPr>
              <w:t xml:space="preserve">Vice </w:t>
            </w:r>
            <w:r w:rsidR="005D14FF">
              <w:rPr>
                <w:rFonts w:cs="Arial"/>
                <w:szCs w:val="18"/>
              </w:rPr>
              <w:t>Chair</w:t>
            </w:r>
          </w:p>
        </w:tc>
        <w:tc>
          <w:tcPr>
            <w:tcW w:w="992" w:type="dxa"/>
            <w:vAlign w:val="center"/>
          </w:tcPr>
          <w:p w14:paraId="425DA772" w14:textId="127FFCC4" w:rsidR="005D14FF" w:rsidRDefault="00F34A6D" w:rsidP="00F83649">
            <w:pPr>
              <w:tabs>
                <w:tab w:val="left" w:pos="2820"/>
              </w:tabs>
              <w:autoSpaceDE w:val="0"/>
              <w:snapToGrid w:val="0"/>
              <w:spacing w:after="0" w:line="240" w:lineRule="auto"/>
              <w:jc w:val="center"/>
              <w:rPr>
                <w:rFonts w:cs="Arial"/>
                <w:szCs w:val="18"/>
              </w:rPr>
            </w:pPr>
            <w:r>
              <w:rPr>
                <w:rFonts w:cs="Arial"/>
                <w:szCs w:val="18"/>
              </w:rPr>
              <w:t xml:space="preserve">Vice </w:t>
            </w:r>
            <w:r w:rsidR="005D14FF">
              <w:rPr>
                <w:rFonts w:cs="Arial"/>
                <w:szCs w:val="18"/>
              </w:rPr>
              <w:t>Chair</w:t>
            </w:r>
          </w:p>
        </w:tc>
        <w:tc>
          <w:tcPr>
            <w:tcW w:w="1082" w:type="dxa"/>
            <w:vAlign w:val="center"/>
          </w:tcPr>
          <w:p w14:paraId="1DED8B6B" w14:textId="40B0AA17" w:rsidR="005D14FF" w:rsidRDefault="00CA4110" w:rsidP="00F83649">
            <w:pPr>
              <w:tabs>
                <w:tab w:val="left" w:pos="2820"/>
              </w:tabs>
              <w:autoSpaceDE w:val="0"/>
              <w:snapToGrid w:val="0"/>
              <w:spacing w:after="0" w:line="240" w:lineRule="auto"/>
              <w:jc w:val="center"/>
              <w:rPr>
                <w:rFonts w:cs="Arial"/>
                <w:szCs w:val="18"/>
              </w:rPr>
            </w:pPr>
            <w:r>
              <w:rPr>
                <w:rFonts w:cs="Arial"/>
                <w:szCs w:val="18"/>
              </w:rPr>
              <w:t>O</w:t>
            </w:r>
            <w:r w:rsidR="00207621">
              <w:rPr>
                <w:rFonts w:cs="Arial"/>
                <w:szCs w:val="18"/>
              </w:rPr>
              <w:t>ngoing</w:t>
            </w:r>
          </w:p>
        </w:tc>
      </w:tr>
      <w:tr w:rsidR="00B5650C" w:rsidRPr="00DE39D6" w14:paraId="1448415D" w14:textId="77777777" w:rsidTr="000C351C">
        <w:trPr>
          <w:trHeight w:hRule="exact" w:val="1568"/>
          <w:tblHeader/>
        </w:trPr>
        <w:tc>
          <w:tcPr>
            <w:tcW w:w="993" w:type="dxa"/>
            <w:tcBorders>
              <w:bottom w:val="single" w:sz="4" w:space="0" w:color="auto"/>
            </w:tcBorders>
            <w:vAlign w:val="center"/>
          </w:tcPr>
          <w:p w14:paraId="21C1CDDA" w14:textId="1B05A231" w:rsidR="00B5650C" w:rsidRDefault="00F026FA" w:rsidP="00155240">
            <w:pPr>
              <w:jc w:val="center"/>
            </w:pPr>
            <w:r>
              <w:t>9</w:t>
            </w:r>
            <w:r w:rsidR="00B5650C">
              <w:t>.</w:t>
            </w:r>
          </w:p>
        </w:tc>
        <w:tc>
          <w:tcPr>
            <w:tcW w:w="7371" w:type="dxa"/>
            <w:tcBorders>
              <w:bottom w:val="single" w:sz="4" w:space="0" w:color="auto"/>
            </w:tcBorders>
            <w:vAlign w:val="center"/>
          </w:tcPr>
          <w:p w14:paraId="3CF54BD4" w14:textId="26B9707F" w:rsidR="00C87082" w:rsidRDefault="0096353E" w:rsidP="000C351C">
            <w:pPr>
              <w:tabs>
                <w:tab w:val="left" w:pos="720"/>
              </w:tabs>
              <w:autoSpaceDE w:val="0"/>
              <w:autoSpaceDN w:val="0"/>
              <w:adjustRightInd w:val="0"/>
              <w:spacing w:after="0"/>
              <w:ind w:right="18"/>
              <w:rPr>
                <w:rFonts w:cs="Arial"/>
                <w:b/>
                <w:szCs w:val="18"/>
              </w:rPr>
            </w:pPr>
            <w:r>
              <w:rPr>
                <w:rFonts w:cs="Arial"/>
                <w:b/>
                <w:szCs w:val="18"/>
              </w:rPr>
              <w:t xml:space="preserve">Playground </w:t>
            </w:r>
            <w:proofErr w:type="gramStart"/>
            <w:r w:rsidR="00F34A6D">
              <w:rPr>
                <w:rFonts w:cs="Arial"/>
                <w:b/>
                <w:szCs w:val="18"/>
              </w:rPr>
              <w:t>Matters</w:t>
            </w:r>
            <w:r w:rsidR="00B5650C">
              <w:rPr>
                <w:rFonts w:cs="Arial"/>
                <w:b/>
                <w:szCs w:val="18"/>
              </w:rPr>
              <w:t>:-</w:t>
            </w:r>
            <w:proofErr w:type="gramEnd"/>
          </w:p>
          <w:p w14:paraId="331D81F1" w14:textId="379F3BDC" w:rsidR="000C351C" w:rsidRPr="000C351C" w:rsidRDefault="000C351C" w:rsidP="000C351C">
            <w:pPr>
              <w:tabs>
                <w:tab w:val="left" w:pos="720"/>
              </w:tabs>
              <w:autoSpaceDE w:val="0"/>
              <w:autoSpaceDN w:val="0"/>
              <w:adjustRightInd w:val="0"/>
              <w:spacing w:after="0"/>
              <w:ind w:right="18"/>
              <w:rPr>
                <w:rFonts w:cs="Arial"/>
                <w:bCs/>
                <w:szCs w:val="18"/>
              </w:rPr>
            </w:pPr>
            <w:r>
              <w:rPr>
                <w:rFonts w:cs="Arial"/>
                <w:b/>
                <w:szCs w:val="18"/>
              </w:rPr>
              <w:t xml:space="preserve">ME </w:t>
            </w:r>
            <w:r w:rsidRPr="000C351C">
              <w:rPr>
                <w:rFonts w:cs="Arial"/>
                <w:bCs/>
                <w:szCs w:val="18"/>
              </w:rPr>
              <w:t>not present to update on outstanding issues.</w:t>
            </w:r>
          </w:p>
          <w:p w14:paraId="72C82808" w14:textId="4E3647E9" w:rsidR="000C351C" w:rsidRDefault="000C351C" w:rsidP="000C351C">
            <w:pPr>
              <w:tabs>
                <w:tab w:val="left" w:pos="720"/>
              </w:tabs>
              <w:autoSpaceDE w:val="0"/>
              <w:autoSpaceDN w:val="0"/>
              <w:adjustRightInd w:val="0"/>
              <w:spacing w:after="0"/>
              <w:ind w:right="18"/>
              <w:rPr>
                <w:rFonts w:cs="Arial"/>
                <w:bCs/>
                <w:szCs w:val="18"/>
              </w:rPr>
            </w:pPr>
            <w:r w:rsidRPr="000C351C">
              <w:rPr>
                <w:rFonts w:cs="Arial"/>
                <w:bCs/>
                <w:szCs w:val="18"/>
              </w:rPr>
              <w:t>The bench has now been returned and is due to be installed over Easter</w:t>
            </w:r>
            <w:r>
              <w:rPr>
                <w:rFonts w:cs="Arial"/>
                <w:bCs/>
                <w:szCs w:val="18"/>
              </w:rPr>
              <w:t>.</w:t>
            </w:r>
          </w:p>
          <w:p w14:paraId="13718931" w14:textId="286BFA7A" w:rsidR="000C351C" w:rsidRPr="000C351C" w:rsidRDefault="000C351C" w:rsidP="000C351C">
            <w:pPr>
              <w:tabs>
                <w:tab w:val="left" w:pos="720"/>
              </w:tabs>
              <w:autoSpaceDE w:val="0"/>
              <w:autoSpaceDN w:val="0"/>
              <w:adjustRightInd w:val="0"/>
              <w:spacing w:after="0"/>
              <w:ind w:right="18"/>
              <w:rPr>
                <w:rFonts w:cs="Arial"/>
                <w:bCs/>
                <w:szCs w:val="18"/>
              </w:rPr>
            </w:pPr>
            <w:r w:rsidRPr="000C351C">
              <w:rPr>
                <w:rFonts w:cs="Arial"/>
                <w:b/>
                <w:szCs w:val="18"/>
              </w:rPr>
              <w:t>JS</w:t>
            </w:r>
            <w:r>
              <w:rPr>
                <w:rFonts w:cs="Arial"/>
                <w:bCs/>
                <w:szCs w:val="18"/>
              </w:rPr>
              <w:t xml:space="preserve"> </w:t>
            </w:r>
            <w:r w:rsidR="00212350">
              <w:rPr>
                <w:rFonts w:cs="Arial"/>
                <w:bCs/>
                <w:szCs w:val="18"/>
              </w:rPr>
              <w:t>h</w:t>
            </w:r>
            <w:r>
              <w:rPr>
                <w:rFonts w:cs="Arial"/>
                <w:bCs/>
                <w:szCs w:val="18"/>
              </w:rPr>
              <w:t>as asked Alan Ackerley to remove the fallen tree (now in the carpark).</w:t>
            </w:r>
          </w:p>
          <w:p w14:paraId="790AACB3" w14:textId="4EE64B56" w:rsidR="00207621" w:rsidRPr="00C87082" w:rsidRDefault="00207621" w:rsidP="00C87082">
            <w:pPr>
              <w:pStyle w:val="ListParagraph"/>
              <w:tabs>
                <w:tab w:val="left" w:pos="720"/>
              </w:tabs>
              <w:autoSpaceDE w:val="0"/>
              <w:autoSpaceDN w:val="0"/>
              <w:adjustRightInd w:val="0"/>
              <w:spacing w:after="0"/>
              <w:ind w:right="18"/>
              <w:rPr>
                <w:rFonts w:cs="Arial"/>
                <w:szCs w:val="18"/>
              </w:rPr>
            </w:pPr>
          </w:p>
          <w:p w14:paraId="5DC07C12" w14:textId="77777777" w:rsidR="00C87082" w:rsidRDefault="00C87082" w:rsidP="00C87082">
            <w:pPr>
              <w:pStyle w:val="ListParagraph"/>
              <w:tabs>
                <w:tab w:val="left" w:pos="720"/>
              </w:tabs>
              <w:autoSpaceDE w:val="0"/>
              <w:autoSpaceDN w:val="0"/>
              <w:adjustRightInd w:val="0"/>
              <w:spacing w:after="0"/>
              <w:ind w:right="18"/>
              <w:rPr>
                <w:rFonts w:cs="Arial"/>
                <w:szCs w:val="18"/>
              </w:rPr>
            </w:pPr>
          </w:p>
          <w:p w14:paraId="42704EA6" w14:textId="77777777" w:rsidR="00207621" w:rsidRDefault="00207621" w:rsidP="00207621">
            <w:pPr>
              <w:tabs>
                <w:tab w:val="left" w:pos="720"/>
              </w:tabs>
              <w:autoSpaceDE w:val="0"/>
              <w:autoSpaceDN w:val="0"/>
              <w:adjustRightInd w:val="0"/>
              <w:spacing w:after="0"/>
              <w:ind w:right="18"/>
              <w:rPr>
                <w:rFonts w:cs="Arial"/>
                <w:szCs w:val="18"/>
              </w:rPr>
            </w:pPr>
          </w:p>
          <w:p w14:paraId="2302E2B0" w14:textId="6F704E14" w:rsidR="00207621" w:rsidRPr="00207621" w:rsidRDefault="00207621" w:rsidP="00207621">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0BF4025" w14:textId="39A081FB" w:rsidR="00B5650C" w:rsidRDefault="00F34A6D" w:rsidP="008534E3">
            <w:pPr>
              <w:tabs>
                <w:tab w:val="left" w:pos="2820"/>
              </w:tabs>
              <w:autoSpaceDE w:val="0"/>
              <w:snapToGrid w:val="0"/>
              <w:spacing w:after="0"/>
              <w:rPr>
                <w:rFonts w:cs="Arial"/>
                <w:szCs w:val="18"/>
              </w:rPr>
            </w:pPr>
            <w:proofErr w:type="gramStart"/>
            <w:r>
              <w:rPr>
                <w:rFonts w:cs="Arial"/>
                <w:szCs w:val="18"/>
              </w:rPr>
              <w:t xml:space="preserve">Vice </w:t>
            </w:r>
            <w:r w:rsidR="00706337">
              <w:rPr>
                <w:rFonts w:cs="Arial"/>
                <w:szCs w:val="18"/>
              </w:rPr>
              <w:t xml:space="preserve"> C</w:t>
            </w:r>
            <w:r w:rsidR="002832A5">
              <w:rPr>
                <w:rFonts w:cs="Arial"/>
                <w:szCs w:val="18"/>
              </w:rPr>
              <w:t>hair</w:t>
            </w:r>
            <w:proofErr w:type="gramEnd"/>
          </w:p>
        </w:tc>
        <w:tc>
          <w:tcPr>
            <w:tcW w:w="992" w:type="dxa"/>
            <w:tcBorders>
              <w:bottom w:val="single" w:sz="4" w:space="0" w:color="auto"/>
            </w:tcBorders>
            <w:vAlign w:val="center"/>
          </w:tcPr>
          <w:p w14:paraId="1DCE2B6F" w14:textId="63A6B10C" w:rsidR="00155240" w:rsidRDefault="00155789" w:rsidP="008534E3">
            <w:pPr>
              <w:tabs>
                <w:tab w:val="left" w:pos="2820"/>
              </w:tabs>
              <w:autoSpaceDE w:val="0"/>
              <w:snapToGrid w:val="0"/>
              <w:spacing w:after="0"/>
              <w:jc w:val="center"/>
              <w:rPr>
                <w:rFonts w:cs="Arial"/>
                <w:szCs w:val="18"/>
              </w:rPr>
            </w:pPr>
            <w:r>
              <w:rPr>
                <w:rFonts w:cs="Arial"/>
                <w:szCs w:val="18"/>
              </w:rPr>
              <w:t xml:space="preserve"> ME</w:t>
            </w:r>
            <w:r w:rsidR="00155240">
              <w:rPr>
                <w:rFonts w:cs="Arial"/>
                <w:szCs w:val="18"/>
              </w:rPr>
              <w:t>/</w:t>
            </w:r>
            <w:r w:rsidR="004077A8">
              <w:rPr>
                <w:rFonts w:cs="Arial"/>
                <w:szCs w:val="18"/>
              </w:rPr>
              <w:t>FP</w:t>
            </w:r>
          </w:p>
          <w:p w14:paraId="040CACDA" w14:textId="71CB42CA" w:rsidR="00B5650C" w:rsidRDefault="00155240" w:rsidP="008534E3">
            <w:pPr>
              <w:tabs>
                <w:tab w:val="left" w:pos="2820"/>
              </w:tabs>
              <w:autoSpaceDE w:val="0"/>
              <w:snapToGrid w:val="0"/>
              <w:spacing w:after="0"/>
              <w:jc w:val="center"/>
              <w:rPr>
                <w:rFonts w:cs="Arial"/>
                <w:szCs w:val="18"/>
              </w:rPr>
            </w:pPr>
            <w:r>
              <w:rPr>
                <w:rFonts w:cs="Arial"/>
                <w:szCs w:val="18"/>
              </w:rPr>
              <w:t>Clerk</w:t>
            </w:r>
            <w:r w:rsidR="00155789">
              <w:rPr>
                <w:rFonts w:cs="Arial"/>
                <w:szCs w:val="18"/>
              </w:rPr>
              <w:t xml:space="preserve"> </w:t>
            </w:r>
          </w:p>
        </w:tc>
        <w:tc>
          <w:tcPr>
            <w:tcW w:w="1082" w:type="dxa"/>
            <w:tcBorders>
              <w:bottom w:val="single" w:sz="4" w:space="0" w:color="auto"/>
            </w:tcBorders>
            <w:vAlign w:val="center"/>
          </w:tcPr>
          <w:p w14:paraId="754FDFC3" w14:textId="2C3B0D8E" w:rsidR="00B5650C" w:rsidRDefault="00F34A6D" w:rsidP="008534E3">
            <w:pPr>
              <w:tabs>
                <w:tab w:val="left" w:pos="2820"/>
              </w:tabs>
              <w:autoSpaceDE w:val="0"/>
              <w:snapToGrid w:val="0"/>
              <w:spacing w:after="0"/>
              <w:rPr>
                <w:rFonts w:cs="Arial"/>
                <w:szCs w:val="18"/>
              </w:rPr>
            </w:pPr>
            <w:r>
              <w:rPr>
                <w:rFonts w:cs="Arial"/>
                <w:szCs w:val="18"/>
              </w:rPr>
              <w:t>12/05/22</w:t>
            </w:r>
            <w:r w:rsidR="00706337">
              <w:rPr>
                <w:rFonts w:cs="Arial"/>
                <w:szCs w:val="18"/>
              </w:rPr>
              <w:t xml:space="preserve"> </w:t>
            </w:r>
          </w:p>
        </w:tc>
      </w:tr>
      <w:tr w:rsidR="008534E3" w:rsidRPr="00DE39D6" w14:paraId="603FA270" w14:textId="77777777" w:rsidTr="00AE3C36">
        <w:trPr>
          <w:trHeight w:hRule="exact" w:val="2256"/>
          <w:tblHeader/>
        </w:trPr>
        <w:tc>
          <w:tcPr>
            <w:tcW w:w="993" w:type="dxa"/>
            <w:vAlign w:val="center"/>
          </w:tcPr>
          <w:p w14:paraId="357D7634" w14:textId="1FB34090" w:rsidR="008534E3" w:rsidRDefault="00155240" w:rsidP="008534E3">
            <w:pPr>
              <w:jc w:val="center"/>
            </w:pPr>
            <w:r>
              <w:t>1</w:t>
            </w:r>
            <w:r w:rsidR="00CA4110">
              <w:t>0</w:t>
            </w:r>
            <w:r w:rsidR="00687714">
              <w:t>.</w:t>
            </w:r>
          </w:p>
        </w:tc>
        <w:tc>
          <w:tcPr>
            <w:tcW w:w="7371" w:type="dxa"/>
            <w:vAlign w:val="center"/>
          </w:tcPr>
          <w:p w14:paraId="292C6A74" w14:textId="16E32D25" w:rsidR="008534E3" w:rsidRDefault="008534E3" w:rsidP="008534E3">
            <w:pPr>
              <w:tabs>
                <w:tab w:val="left" w:pos="720"/>
              </w:tabs>
              <w:autoSpaceDE w:val="0"/>
              <w:autoSpaceDN w:val="0"/>
              <w:adjustRightInd w:val="0"/>
              <w:spacing w:after="0"/>
              <w:ind w:right="18"/>
              <w:rPr>
                <w:rFonts w:cs="Arial"/>
                <w:szCs w:val="18"/>
              </w:rPr>
            </w:pPr>
            <w:r>
              <w:rPr>
                <w:rFonts w:cs="Arial"/>
                <w:b/>
                <w:szCs w:val="18"/>
              </w:rPr>
              <w:t>P</w:t>
            </w:r>
            <w:r w:rsidR="00010A8E">
              <w:rPr>
                <w:rFonts w:cs="Arial"/>
                <w:b/>
                <w:szCs w:val="18"/>
              </w:rPr>
              <w:t xml:space="preserve">arish </w:t>
            </w:r>
            <w:proofErr w:type="gramStart"/>
            <w:r w:rsidR="00010A8E">
              <w:rPr>
                <w:rFonts w:cs="Arial"/>
                <w:b/>
                <w:szCs w:val="18"/>
              </w:rPr>
              <w:t>Compacts:-</w:t>
            </w:r>
            <w:proofErr w:type="gramEnd"/>
            <w:r w:rsidR="00743AF2">
              <w:rPr>
                <w:rFonts w:cs="Arial"/>
                <w:szCs w:val="18"/>
              </w:rPr>
              <w:t xml:space="preserve"> </w:t>
            </w:r>
            <w:r>
              <w:rPr>
                <w:rFonts w:cs="Arial"/>
                <w:szCs w:val="18"/>
              </w:rPr>
              <w:t xml:space="preserve">  </w:t>
            </w:r>
          </w:p>
          <w:p w14:paraId="2447B31E" w14:textId="00E9450B" w:rsidR="000C351C" w:rsidRDefault="000C351C" w:rsidP="008534E3">
            <w:pPr>
              <w:tabs>
                <w:tab w:val="left" w:pos="720"/>
              </w:tabs>
              <w:autoSpaceDE w:val="0"/>
              <w:autoSpaceDN w:val="0"/>
              <w:adjustRightInd w:val="0"/>
              <w:spacing w:after="0"/>
              <w:ind w:right="18"/>
              <w:rPr>
                <w:rFonts w:cs="Arial"/>
                <w:szCs w:val="18"/>
              </w:rPr>
            </w:pPr>
            <w:r>
              <w:rPr>
                <w:rFonts w:cs="Arial"/>
                <w:szCs w:val="18"/>
              </w:rPr>
              <w:t xml:space="preserve">No current issues </w:t>
            </w:r>
            <w:r w:rsidR="00042A84">
              <w:rPr>
                <w:rFonts w:cs="Arial"/>
                <w:szCs w:val="18"/>
              </w:rPr>
              <w:t xml:space="preserve">in the Parish.  Local resident has been seen out litter picking, question raised regarding insurance, but the PC has not requested the individual to litter pick.  </w:t>
            </w:r>
            <w:r w:rsidR="00042A84" w:rsidRPr="00042A84">
              <w:rPr>
                <w:rFonts w:cs="Arial"/>
                <w:b/>
                <w:bCs/>
                <w:szCs w:val="18"/>
              </w:rPr>
              <w:t>VH</w:t>
            </w:r>
            <w:r w:rsidR="00042A84">
              <w:rPr>
                <w:rFonts w:cs="Arial"/>
                <w:szCs w:val="18"/>
              </w:rPr>
              <w:t xml:space="preserve"> raised the point that once the road is shut in </w:t>
            </w:r>
            <w:proofErr w:type="spellStart"/>
            <w:r w:rsidR="00042A84">
              <w:rPr>
                <w:rFonts w:cs="Arial"/>
                <w:szCs w:val="18"/>
              </w:rPr>
              <w:t>Reaseheath</w:t>
            </w:r>
            <w:proofErr w:type="spellEnd"/>
            <w:r w:rsidR="00042A84">
              <w:rPr>
                <w:rFonts w:cs="Arial"/>
                <w:szCs w:val="18"/>
              </w:rPr>
              <w:t>, the litter picking should not be required.  His time can be diverted elsewhere in the Parish.</w:t>
            </w:r>
          </w:p>
          <w:p w14:paraId="71ACCB84" w14:textId="77777777" w:rsidR="000C351C" w:rsidRDefault="000C351C" w:rsidP="008534E3">
            <w:pPr>
              <w:tabs>
                <w:tab w:val="left" w:pos="720"/>
              </w:tabs>
              <w:autoSpaceDE w:val="0"/>
              <w:autoSpaceDN w:val="0"/>
              <w:adjustRightInd w:val="0"/>
              <w:spacing w:after="0"/>
              <w:ind w:right="18"/>
              <w:rPr>
                <w:rFonts w:cs="Arial"/>
                <w:szCs w:val="18"/>
              </w:rPr>
            </w:pPr>
          </w:p>
          <w:p w14:paraId="5BF00F00" w14:textId="4DD74EC5" w:rsidR="00F31D1D" w:rsidRDefault="00F31D1D" w:rsidP="008534E3">
            <w:pPr>
              <w:tabs>
                <w:tab w:val="left" w:pos="720"/>
              </w:tabs>
              <w:autoSpaceDE w:val="0"/>
              <w:autoSpaceDN w:val="0"/>
              <w:adjustRightInd w:val="0"/>
              <w:spacing w:after="0"/>
              <w:ind w:right="18"/>
              <w:rPr>
                <w:rFonts w:cs="Arial"/>
                <w:szCs w:val="18"/>
              </w:rPr>
            </w:pPr>
          </w:p>
          <w:p w14:paraId="3DD8164A" w14:textId="77777777" w:rsidR="004077A8" w:rsidRDefault="004077A8" w:rsidP="008534E3">
            <w:pPr>
              <w:tabs>
                <w:tab w:val="left" w:pos="720"/>
              </w:tabs>
              <w:autoSpaceDE w:val="0"/>
              <w:autoSpaceDN w:val="0"/>
              <w:adjustRightInd w:val="0"/>
              <w:spacing w:after="0"/>
              <w:ind w:right="18"/>
              <w:rPr>
                <w:rFonts w:cs="Arial"/>
                <w:szCs w:val="18"/>
              </w:rPr>
            </w:pPr>
          </w:p>
          <w:p w14:paraId="1C0DBAAD" w14:textId="1EC1EE51" w:rsidR="00155240" w:rsidRDefault="00C22D89" w:rsidP="00207621">
            <w:pPr>
              <w:tabs>
                <w:tab w:val="left" w:pos="720"/>
              </w:tabs>
              <w:autoSpaceDE w:val="0"/>
              <w:autoSpaceDN w:val="0"/>
              <w:adjustRightInd w:val="0"/>
              <w:spacing w:after="0"/>
              <w:ind w:right="18"/>
              <w:rPr>
                <w:rFonts w:cs="Arial"/>
                <w:szCs w:val="18"/>
              </w:rPr>
            </w:pPr>
            <w:r>
              <w:rPr>
                <w:rFonts w:cs="Arial"/>
                <w:szCs w:val="18"/>
              </w:rPr>
              <w:t xml:space="preserve">  </w:t>
            </w:r>
          </w:p>
          <w:p w14:paraId="27FCBB82" w14:textId="2DB5370D" w:rsidR="00207621" w:rsidRPr="00FB448A" w:rsidRDefault="00207621" w:rsidP="00207621">
            <w:pPr>
              <w:tabs>
                <w:tab w:val="left" w:pos="720"/>
              </w:tabs>
              <w:autoSpaceDE w:val="0"/>
              <w:autoSpaceDN w:val="0"/>
              <w:adjustRightInd w:val="0"/>
              <w:spacing w:after="0"/>
              <w:ind w:right="18"/>
              <w:rPr>
                <w:rFonts w:cs="Arial"/>
                <w:szCs w:val="18"/>
              </w:rPr>
            </w:pPr>
          </w:p>
        </w:tc>
        <w:tc>
          <w:tcPr>
            <w:tcW w:w="992" w:type="dxa"/>
            <w:vAlign w:val="center"/>
          </w:tcPr>
          <w:p w14:paraId="25B23C20" w14:textId="6AF490C4" w:rsidR="008534E3" w:rsidRDefault="00691981" w:rsidP="008534E3">
            <w:pPr>
              <w:tabs>
                <w:tab w:val="left" w:pos="2820"/>
              </w:tabs>
              <w:autoSpaceDE w:val="0"/>
              <w:snapToGrid w:val="0"/>
              <w:spacing w:after="0"/>
              <w:jc w:val="center"/>
              <w:rPr>
                <w:rFonts w:cs="Arial"/>
                <w:szCs w:val="18"/>
              </w:rPr>
            </w:pPr>
            <w:r>
              <w:rPr>
                <w:rFonts w:cs="Arial"/>
                <w:szCs w:val="18"/>
              </w:rPr>
              <w:t>The clerk</w:t>
            </w:r>
          </w:p>
        </w:tc>
        <w:tc>
          <w:tcPr>
            <w:tcW w:w="992" w:type="dxa"/>
            <w:vAlign w:val="center"/>
          </w:tcPr>
          <w:p w14:paraId="41B95F8E" w14:textId="261923D9" w:rsidR="008534E3" w:rsidRPr="00A03B90" w:rsidRDefault="00F34A6D" w:rsidP="00A03B90">
            <w:pPr>
              <w:tabs>
                <w:tab w:val="left" w:pos="2820"/>
              </w:tabs>
              <w:autoSpaceDE w:val="0"/>
              <w:snapToGrid w:val="0"/>
              <w:spacing w:after="0"/>
              <w:rPr>
                <w:rFonts w:cs="Arial"/>
                <w:szCs w:val="18"/>
              </w:rPr>
            </w:pPr>
            <w:r>
              <w:rPr>
                <w:rFonts w:cs="Arial"/>
                <w:szCs w:val="18"/>
              </w:rPr>
              <w:t xml:space="preserve">Vice </w:t>
            </w:r>
            <w:r w:rsidR="00F31D1D">
              <w:rPr>
                <w:rFonts w:cs="Arial"/>
                <w:szCs w:val="18"/>
              </w:rPr>
              <w:t>Chair</w:t>
            </w:r>
          </w:p>
        </w:tc>
        <w:tc>
          <w:tcPr>
            <w:tcW w:w="1082" w:type="dxa"/>
            <w:vAlign w:val="center"/>
          </w:tcPr>
          <w:p w14:paraId="7F93B2CF" w14:textId="13B09541" w:rsidR="008534E3" w:rsidRDefault="00F34A6D" w:rsidP="008534E3">
            <w:pPr>
              <w:tabs>
                <w:tab w:val="left" w:pos="2820"/>
              </w:tabs>
              <w:autoSpaceDE w:val="0"/>
              <w:snapToGrid w:val="0"/>
              <w:spacing w:after="0"/>
              <w:rPr>
                <w:rFonts w:cs="Arial"/>
                <w:szCs w:val="18"/>
              </w:rPr>
            </w:pPr>
            <w:r>
              <w:rPr>
                <w:rFonts w:cs="Arial"/>
                <w:szCs w:val="18"/>
              </w:rPr>
              <w:t>ongoing</w:t>
            </w:r>
          </w:p>
        </w:tc>
      </w:tr>
      <w:tr w:rsidR="008A0202" w:rsidRPr="0084179F" w14:paraId="7FE01558" w14:textId="77777777" w:rsidTr="00883BCB">
        <w:trPr>
          <w:trHeight w:hRule="exact" w:val="3257"/>
          <w:tblHeader/>
        </w:trPr>
        <w:tc>
          <w:tcPr>
            <w:tcW w:w="993" w:type="dxa"/>
            <w:vAlign w:val="center"/>
          </w:tcPr>
          <w:p w14:paraId="08731C3D" w14:textId="0A453E1B" w:rsidR="008A0202" w:rsidRDefault="008A0202" w:rsidP="008534E3">
            <w:pPr>
              <w:jc w:val="center"/>
            </w:pPr>
            <w:r>
              <w:lastRenderedPageBreak/>
              <w:t>1</w:t>
            </w:r>
            <w:r w:rsidR="00CA4110">
              <w:t>1</w:t>
            </w:r>
            <w:r>
              <w:t>.</w:t>
            </w:r>
          </w:p>
        </w:tc>
        <w:tc>
          <w:tcPr>
            <w:tcW w:w="7371" w:type="dxa"/>
            <w:vAlign w:val="center"/>
          </w:tcPr>
          <w:p w14:paraId="11603E06" w14:textId="100A5891" w:rsidR="004B7360" w:rsidRDefault="008A0202" w:rsidP="004B7360">
            <w:pPr>
              <w:tabs>
                <w:tab w:val="left" w:pos="720"/>
              </w:tabs>
              <w:autoSpaceDE w:val="0"/>
              <w:autoSpaceDN w:val="0"/>
              <w:adjustRightInd w:val="0"/>
              <w:spacing w:after="0"/>
              <w:ind w:right="18"/>
              <w:rPr>
                <w:rFonts w:cs="Arial"/>
                <w:b/>
                <w:szCs w:val="18"/>
              </w:rPr>
            </w:pPr>
            <w:r>
              <w:rPr>
                <w:rFonts w:cs="Arial"/>
                <w:b/>
                <w:szCs w:val="18"/>
              </w:rPr>
              <w:t xml:space="preserve">Road Safety </w:t>
            </w:r>
            <w:proofErr w:type="gramStart"/>
            <w:r>
              <w:rPr>
                <w:rFonts w:cs="Arial"/>
                <w:b/>
                <w:szCs w:val="18"/>
              </w:rPr>
              <w:t>Matters:-</w:t>
            </w:r>
            <w:proofErr w:type="gramEnd"/>
          </w:p>
          <w:p w14:paraId="77F47489" w14:textId="1EE55E70" w:rsidR="00C64349" w:rsidRDefault="00C64349" w:rsidP="004B7360">
            <w:pPr>
              <w:tabs>
                <w:tab w:val="left" w:pos="720"/>
              </w:tabs>
              <w:autoSpaceDE w:val="0"/>
              <w:autoSpaceDN w:val="0"/>
              <w:adjustRightInd w:val="0"/>
              <w:spacing w:after="0"/>
              <w:ind w:right="18"/>
              <w:rPr>
                <w:rFonts w:cs="Arial"/>
                <w:bCs/>
                <w:szCs w:val="18"/>
              </w:rPr>
            </w:pPr>
            <w:r w:rsidRPr="005A66B1">
              <w:rPr>
                <w:rFonts w:cs="Arial"/>
                <w:bCs/>
                <w:szCs w:val="18"/>
              </w:rPr>
              <w:t>SIDS</w:t>
            </w:r>
            <w:r w:rsidR="003F5373">
              <w:rPr>
                <w:rFonts w:cs="Arial"/>
                <w:bCs/>
                <w:szCs w:val="18"/>
              </w:rPr>
              <w:t xml:space="preserve"> – </w:t>
            </w:r>
            <w:r w:rsidR="005A66B1" w:rsidRPr="005A66B1">
              <w:rPr>
                <w:rFonts w:cs="Arial"/>
                <w:b/>
                <w:szCs w:val="18"/>
              </w:rPr>
              <w:t>PJ</w:t>
            </w:r>
            <w:r w:rsidR="005A66B1">
              <w:rPr>
                <w:rFonts w:cs="Arial"/>
                <w:bCs/>
                <w:szCs w:val="18"/>
              </w:rPr>
              <w:t xml:space="preserve"> to take the </w:t>
            </w:r>
            <w:proofErr w:type="spellStart"/>
            <w:r w:rsidR="005A66B1">
              <w:rPr>
                <w:rFonts w:cs="Arial"/>
                <w:bCs/>
                <w:szCs w:val="18"/>
              </w:rPr>
              <w:t>Reaseheath</w:t>
            </w:r>
            <w:proofErr w:type="spellEnd"/>
            <w:r w:rsidR="005A66B1">
              <w:rPr>
                <w:rFonts w:cs="Arial"/>
                <w:bCs/>
                <w:szCs w:val="18"/>
              </w:rPr>
              <w:t xml:space="preserve"> ones down once the road is shut.  To be relocated in the Parish.  Perhaps in the middle of Main Rd as motorists are speeding up between the 2 SIDS.  </w:t>
            </w:r>
            <w:r w:rsidR="005A66B1" w:rsidRPr="005A66B1">
              <w:rPr>
                <w:rFonts w:cs="Arial"/>
                <w:b/>
                <w:szCs w:val="18"/>
              </w:rPr>
              <w:t>JS</w:t>
            </w:r>
            <w:r w:rsidR="005A66B1">
              <w:rPr>
                <w:rFonts w:cs="Arial"/>
                <w:bCs/>
                <w:szCs w:val="18"/>
              </w:rPr>
              <w:t xml:space="preserve"> feels that the speed restrictions are not working effectively.</w:t>
            </w:r>
            <w:r w:rsidR="00883BCB">
              <w:rPr>
                <w:rFonts w:cs="Arial"/>
                <w:bCs/>
                <w:szCs w:val="18"/>
              </w:rPr>
              <w:t xml:space="preserve"> Possible 20MPH limit to be introduced? </w:t>
            </w:r>
            <w:r w:rsidR="00B220C2">
              <w:rPr>
                <w:rFonts w:cs="Arial"/>
                <w:bCs/>
                <w:szCs w:val="18"/>
              </w:rPr>
              <w:t>Permanent</w:t>
            </w:r>
            <w:r w:rsidR="00883BCB">
              <w:rPr>
                <w:rFonts w:cs="Arial"/>
                <w:bCs/>
                <w:szCs w:val="18"/>
              </w:rPr>
              <w:t xml:space="preserve"> </w:t>
            </w:r>
            <w:r w:rsidR="00B220C2">
              <w:rPr>
                <w:rFonts w:cs="Arial"/>
                <w:bCs/>
                <w:szCs w:val="18"/>
              </w:rPr>
              <w:t>speed cameras only installed if there is a history of fatal accidents.</w:t>
            </w:r>
          </w:p>
          <w:p w14:paraId="0EC51EDC" w14:textId="11F52BFF" w:rsidR="003F5373" w:rsidRDefault="003F5373" w:rsidP="004B7360">
            <w:pPr>
              <w:tabs>
                <w:tab w:val="left" w:pos="720"/>
              </w:tabs>
              <w:autoSpaceDE w:val="0"/>
              <w:autoSpaceDN w:val="0"/>
              <w:adjustRightInd w:val="0"/>
              <w:spacing w:after="0"/>
              <w:ind w:right="18"/>
              <w:rPr>
                <w:rFonts w:cs="Arial"/>
                <w:bCs/>
                <w:szCs w:val="18"/>
              </w:rPr>
            </w:pPr>
            <w:r>
              <w:rPr>
                <w:rFonts w:cs="Arial"/>
                <w:bCs/>
                <w:szCs w:val="18"/>
              </w:rPr>
              <w:t>Flooding</w:t>
            </w:r>
            <w:r w:rsidR="005A66B1">
              <w:rPr>
                <w:rFonts w:cs="Arial"/>
                <w:bCs/>
                <w:szCs w:val="18"/>
              </w:rPr>
              <w:t xml:space="preserve"> issues</w:t>
            </w:r>
            <w:r>
              <w:rPr>
                <w:rFonts w:cs="Arial"/>
                <w:bCs/>
                <w:szCs w:val="18"/>
              </w:rPr>
              <w:t xml:space="preserve"> – no update</w:t>
            </w:r>
          </w:p>
          <w:p w14:paraId="174E3986" w14:textId="61BF4149" w:rsidR="005A66B1" w:rsidRDefault="005A66B1" w:rsidP="004B7360">
            <w:pPr>
              <w:tabs>
                <w:tab w:val="left" w:pos="720"/>
              </w:tabs>
              <w:autoSpaceDE w:val="0"/>
              <w:autoSpaceDN w:val="0"/>
              <w:adjustRightInd w:val="0"/>
              <w:spacing w:after="0"/>
              <w:ind w:right="18"/>
              <w:rPr>
                <w:rFonts w:cs="Arial"/>
                <w:bCs/>
                <w:szCs w:val="18"/>
              </w:rPr>
            </w:pPr>
            <w:r>
              <w:rPr>
                <w:rFonts w:cs="Arial"/>
                <w:bCs/>
                <w:szCs w:val="18"/>
              </w:rPr>
              <w:t xml:space="preserve">Road Signs, road surface update – </w:t>
            </w:r>
            <w:r w:rsidRPr="005A66B1">
              <w:rPr>
                <w:rFonts w:cs="Arial"/>
                <w:b/>
                <w:szCs w:val="18"/>
              </w:rPr>
              <w:t>SP</w:t>
            </w:r>
            <w:r>
              <w:rPr>
                <w:rFonts w:cs="Arial"/>
                <w:bCs/>
                <w:szCs w:val="18"/>
              </w:rPr>
              <w:t xml:space="preserve"> </w:t>
            </w:r>
            <w:proofErr w:type="gramStart"/>
            <w:r>
              <w:rPr>
                <w:rFonts w:cs="Arial"/>
                <w:bCs/>
                <w:szCs w:val="18"/>
              </w:rPr>
              <w:t>not present</w:t>
            </w:r>
            <w:proofErr w:type="gramEnd"/>
            <w:r>
              <w:rPr>
                <w:rFonts w:cs="Arial"/>
                <w:bCs/>
                <w:szCs w:val="18"/>
              </w:rPr>
              <w:t xml:space="preserve"> to update.</w:t>
            </w:r>
            <w:r w:rsidR="00736B07">
              <w:rPr>
                <w:rFonts w:cs="Arial"/>
                <w:bCs/>
                <w:szCs w:val="18"/>
              </w:rPr>
              <w:t xml:space="preserve">  A continual problem through Poole and the road surface continues to deteriorate.</w:t>
            </w:r>
          </w:p>
          <w:p w14:paraId="4F2E6E4D" w14:textId="5940ECC2" w:rsidR="005A66B1" w:rsidRDefault="005A66B1" w:rsidP="004B7360">
            <w:pPr>
              <w:tabs>
                <w:tab w:val="left" w:pos="720"/>
              </w:tabs>
              <w:autoSpaceDE w:val="0"/>
              <w:autoSpaceDN w:val="0"/>
              <w:adjustRightInd w:val="0"/>
              <w:spacing w:after="0"/>
              <w:ind w:right="18"/>
              <w:rPr>
                <w:rFonts w:cs="Arial"/>
                <w:bCs/>
                <w:szCs w:val="18"/>
              </w:rPr>
            </w:pPr>
            <w:r>
              <w:rPr>
                <w:rFonts w:cs="Arial"/>
                <w:bCs/>
                <w:szCs w:val="18"/>
              </w:rPr>
              <w:t>Pelican Crossing – see point 4.</w:t>
            </w:r>
          </w:p>
          <w:p w14:paraId="2F4ED579" w14:textId="77777777" w:rsidR="005A66B1" w:rsidRDefault="005A66B1" w:rsidP="004B7360">
            <w:pPr>
              <w:tabs>
                <w:tab w:val="left" w:pos="720"/>
              </w:tabs>
              <w:autoSpaceDE w:val="0"/>
              <w:autoSpaceDN w:val="0"/>
              <w:adjustRightInd w:val="0"/>
              <w:spacing w:after="0"/>
              <w:ind w:right="18"/>
              <w:rPr>
                <w:rFonts w:cs="Arial"/>
                <w:bCs/>
                <w:szCs w:val="18"/>
              </w:rPr>
            </w:pPr>
          </w:p>
          <w:p w14:paraId="0C84E57A" w14:textId="77777777" w:rsidR="003F5373" w:rsidRPr="003F5373" w:rsidRDefault="003F5373" w:rsidP="004B7360">
            <w:pPr>
              <w:tabs>
                <w:tab w:val="left" w:pos="720"/>
              </w:tabs>
              <w:autoSpaceDE w:val="0"/>
              <w:autoSpaceDN w:val="0"/>
              <w:adjustRightInd w:val="0"/>
              <w:spacing w:after="0"/>
              <w:ind w:right="18"/>
              <w:rPr>
                <w:rFonts w:cs="Arial"/>
                <w:bCs/>
                <w:szCs w:val="18"/>
              </w:rPr>
            </w:pPr>
          </w:p>
          <w:p w14:paraId="25B8D158" w14:textId="3E43EB45" w:rsidR="00207621" w:rsidRPr="0052533D" w:rsidRDefault="00207621" w:rsidP="00207621">
            <w:pPr>
              <w:tabs>
                <w:tab w:val="left" w:pos="720"/>
              </w:tabs>
              <w:autoSpaceDE w:val="0"/>
              <w:autoSpaceDN w:val="0"/>
              <w:adjustRightInd w:val="0"/>
              <w:spacing w:after="0"/>
              <w:ind w:right="18"/>
              <w:rPr>
                <w:rFonts w:cs="Arial"/>
                <w:bCs/>
                <w:szCs w:val="18"/>
              </w:rPr>
            </w:pPr>
          </w:p>
          <w:p w14:paraId="4B07866B" w14:textId="77777777" w:rsidR="00207621" w:rsidRPr="00207621" w:rsidRDefault="00207621" w:rsidP="00207621">
            <w:pPr>
              <w:tabs>
                <w:tab w:val="left" w:pos="720"/>
              </w:tabs>
              <w:autoSpaceDE w:val="0"/>
              <w:autoSpaceDN w:val="0"/>
              <w:adjustRightInd w:val="0"/>
              <w:spacing w:after="0"/>
              <w:ind w:right="18"/>
              <w:rPr>
                <w:rFonts w:cs="Arial"/>
                <w:szCs w:val="18"/>
              </w:rPr>
            </w:pPr>
          </w:p>
          <w:p w14:paraId="430F10C0" w14:textId="3B0CF7E8" w:rsidR="00C22D89" w:rsidRPr="00790A16" w:rsidRDefault="00C22D89" w:rsidP="00C22D89">
            <w:pPr>
              <w:pStyle w:val="ListParagraph"/>
              <w:tabs>
                <w:tab w:val="left" w:pos="720"/>
              </w:tabs>
              <w:autoSpaceDE w:val="0"/>
              <w:autoSpaceDN w:val="0"/>
              <w:adjustRightInd w:val="0"/>
              <w:spacing w:after="0"/>
              <w:ind w:right="18"/>
              <w:rPr>
                <w:rFonts w:cs="Arial"/>
                <w:szCs w:val="18"/>
              </w:rPr>
            </w:pPr>
          </w:p>
        </w:tc>
        <w:tc>
          <w:tcPr>
            <w:tcW w:w="992" w:type="dxa"/>
            <w:vAlign w:val="center"/>
          </w:tcPr>
          <w:p w14:paraId="34025F41" w14:textId="3028CD99" w:rsidR="008A0202" w:rsidRPr="0084179F" w:rsidRDefault="0099671F" w:rsidP="008534E3">
            <w:pPr>
              <w:tabs>
                <w:tab w:val="left" w:pos="2820"/>
              </w:tabs>
              <w:autoSpaceDE w:val="0"/>
              <w:snapToGrid w:val="0"/>
              <w:spacing w:after="0"/>
              <w:jc w:val="center"/>
              <w:rPr>
                <w:rFonts w:cs="Arial"/>
                <w:szCs w:val="18"/>
              </w:rPr>
            </w:pPr>
            <w:r>
              <w:rPr>
                <w:rFonts w:cs="Arial"/>
                <w:szCs w:val="18"/>
              </w:rPr>
              <w:t xml:space="preserve">Vice </w:t>
            </w:r>
            <w:r w:rsidR="00873F38">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502B590E" w14:textId="13DC0C1D" w:rsidR="00C64349" w:rsidRDefault="005A66B1" w:rsidP="006D1D9E">
            <w:pPr>
              <w:tabs>
                <w:tab w:val="left" w:pos="2820"/>
              </w:tabs>
              <w:autoSpaceDE w:val="0"/>
              <w:snapToGrid w:val="0"/>
              <w:spacing w:after="0"/>
              <w:jc w:val="center"/>
              <w:rPr>
                <w:rFonts w:cs="Arial"/>
                <w:szCs w:val="18"/>
              </w:rPr>
            </w:pPr>
            <w:r>
              <w:rPr>
                <w:rFonts w:cs="Arial"/>
                <w:szCs w:val="18"/>
              </w:rPr>
              <w:t xml:space="preserve">Vice </w:t>
            </w:r>
            <w:r w:rsidR="00873F38">
              <w:rPr>
                <w:rFonts w:cs="Arial"/>
                <w:szCs w:val="18"/>
              </w:rPr>
              <w:t>Chair</w:t>
            </w:r>
            <w:r w:rsidR="005373C9">
              <w:rPr>
                <w:rFonts w:cs="Arial"/>
                <w:szCs w:val="18"/>
              </w:rPr>
              <w:t>/</w:t>
            </w:r>
          </w:p>
          <w:p w14:paraId="5A0D21B8" w14:textId="522A2AA8" w:rsidR="00B344AF" w:rsidRDefault="005A66B1" w:rsidP="005A66B1">
            <w:pPr>
              <w:tabs>
                <w:tab w:val="left" w:pos="2820"/>
              </w:tabs>
              <w:autoSpaceDE w:val="0"/>
              <w:snapToGrid w:val="0"/>
              <w:spacing w:after="0"/>
              <w:rPr>
                <w:rFonts w:cs="Arial"/>
                <w:szCs w:val="18"/>
              </w:rPr>
            </w:pPr>
            <w:r>
              <w:rPr>
                <w:rFonts w:cs="Arial"/>
                <w:szCs w:val="18"/>
              </w:rPr>
              <w:t xml:space="preserve">     PJ</w:t>
            </w:r>
          </w:p>
        </w:tc>
        <w:tc>
          <w:tcPr>
            <w:tcW w:w="1082" w:type="dxa"/>
            <w:vAlign w:val="center"/>
          </w:tcPr>
          <w:p w14:paraId="44D37945" w14:textId="6F38FB7A" w:rsidR="008A0202" w:rsidRPr="0084179F" w:rsidRDefault="00CA4110" w:rsidP="008534E3">
            <w:pPr>
              <w:tabs>
                <w:tab w:val="left" w:pos="2820"/>
              </w:tabs>
              <w:autoSpaceDE w:val="0"/>
              <w:snapToGrid w:val="0"/>
              <w:spacing w:after="0"/>
              <w:rPr>
                <w:rFonts w:cs="Arial"/>
                <w:szCs w:val="18"/>
              </w:rPr>
            </w:pPr>
            <w:r>
              <w:rPr>
                <w:rFonts w:cs="Arial"/>
                <w:szCs w:val="18"/>
              </w:rPr>
              <w:t>O</w:t>
            </w:r>
            <w:r w:rsidR="00873F38">
              <w:rPr>
                <w:rFonts w:cs="Arial"/>
                <w:szCs w:val="18"/>
              </w:rPr>
              <w:t>ngoing</w:t>
            </w:r>
          </w:p>
        </w:tc>
      </w:tr>
      <w:tr w:rsidR="008534E3" w:rsidRPr="0084179F" w14:paraId="3691B997" w14:textId="77777777" w:rsidTr="00F34A6D">
        <w:trPr>
          <w:trHeight w:hRule="exact" w:val="708"/>
          <w:tblHeader/>
        </w:trPr>
        <w:tc>
          <w:tcPr>
            <w:tcW w:w="993" w:type="dxa"/>
            <w:vAlign w:val="center"/>
          </w:tcPr>
          <w:p w14:paraId="00BBEE59" w14:textId="5E62CAEA" w:rsidR="008534E3" w:rsidRPr="0084179F" w:rsidRDefault="008D2FCF" w:rsidP="008534E3">
            <w:pPr>
              <w:jc w:val="center"/>
            </w:pPr>
            <w:r>
              <w:t>1</w:t>
            </w:r>
            <w:r w:rsidR="00CA4110">
              <w:t>2</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proofErr w:type="gramStart"/>
            <w:r w:rsidR="00091281">
              <w:rPr>
                <w:rFonts w:cs="Arial"/>
                <w:b/>
                <w:szCs w:val="18"/>
              </w:rPr>
              <w:t>update</w:t>
            </w:r>
            <w:r>
              <w:rPr>
                <w:rFonts w:cs="Arial"/>
                <w:b/>
                <w:szCs w:val="18"/>
              </w:rPr>
              <w:t>:-</w:t>
            </w:r>
            <w:proofErr w:type="gramEnd"/>
          </w:p>
          <w:p w14:paraId="6711A820" w14:textId="18DF520A" w:rsidR="00534F7E" w:rsidRPr="00C22D89" w:rsidRDefault="003464F3" w:rsidP="00AA7A04">
            <w:pPr>
              <w:rPr>
                <w:bCs/>
              </w:rPr>
            </w:pPr>
            <w:r>
              <w:rPr>
                <w:bCs/>
              </w:rPr>
              <w:t xml:space="preserve"> </w:t>
            </w:r>
            <w:r w:rsidR="00F34A6D" w:rsidRPr="0099671F">
              <w:rPr>
                <w:b/>
              </w:rPr>
              <w:t>AH</w:t>
            </w:r>
            <w:r w:rsidR="00F34A6D">
              <w:rPr>
                <w:bCs/>
              </w:rPr>
              <w:t xml:space="preserve"> not present at meeting to update.</w:t>
            </w:r>
          </w:p>
          <w:p w14:paraId="540D3EC3" w14:textId="69E58575" w:rsidR="00D27A7E" w:rsidRDefault="00D27A7E" w:rsidP="00AA7A04"/>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61BDEC30" w14:textId="77777777" w:rsidR="008534E3" w:rsidRDefault="008534E3" w:rsidP="008534E3">
            <w:pPr>
              <w:tabs>
                <w:tab w:val="left" w:pos="720"/>
              </w:tabs>
              <w:autoSpaceDE w:val="0"/>
              <w:autoSpaceDN w:val="0"/>
              <w:adjustRightInd w:val="0"/>
              <w:spacing w:after="0"/>
              <w:ind w:right="18"/>
              <w:rPr>
                <w:rFonts w:cs="Arial"/>
                <w:szCs w:val="18"/>
              </w:rPr>
            </w:pPr>
          </w:p>
          <w:p w14:paraId="364C0D96" w14:textId="3084625A" w:rsidR="003E5A77" w:rsidRPr="00630E90" w:rsidRDefault="003E5A77"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0A1C767C"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0099671F">
              <w:rPr>
                <w:rFonts w:cs="Arial"/>
                <w:szCs w:val="18"/>
              </w:rPr>
              <w:t xml:space="preserve">Vice </w:t>
            </w:r>
            <w:r w:rsidRPr="0084179F">
              <w:rPr>
                <w:rFonts w:cs="Arial"/>
                <w:szCs w:val="18"/>
              </w:rPr>
              <w:t>Chair</w:t>
            </w:r>
          </w:p>
        </w:tc>
        <w:tc>
          <w:tcPr>
            <w:tcW w:w="992" w:type="dxa"/>
            <w:vAlign w:val="center"/>
          </w:tcPr>
          <w:p w14:paraId="4D7DBAE6" w14:textId="77777777" w:rsidR="0001227C" w:rsidRDefault="008534E3" w:rsidP="00F51F0B">
            <w:pPr>
              <w:tabs>
                <w:tab w:val="left" w:pos="2820"/>
              </w:tabs>
              <w:autoSpaceDE w:val="0"/>
              <w:snapToGrid w:val="0"/>
              <w:spacing w:after="0" w:line="240" w:lineRule="auto"/>
              <w:rPr>
                <w:rFonts w:cs="Arial"/>
                <w:szCs w:val="18"/>
              </w:rPr>
            </w:pPr>
            <w:r w:rsidRPr="0084179F">
              <w:rPr>
                <w:rFonts w:cs="Arial"/>
                <w:szCs w:val="18"/>
              </w:rPr>
              <w:t>Chair</w:t>
            </w:r>
            <w:r w:rsidR="007F32D5">
              <w:rPr>
                <w:rFonts w:cs="Arial"/>
                <w:szCs w:val="18"/>
              </w:rPr>
              <w:t>/</w:t>
            </w:r>
          </w:p>
          <w:p w14:paraId="16712506" w14:textId="61F726E1" w:rsidR="008534E3" w:rsidRPr="0084179F" w:rsidRDefault="008534E3" w:rsidP="00F51F0B">
            <w:pPr>
              <w:tabs>
                <w:tab w:val="left" w:pos="2820"/>
              </w:tabs>
              <w:autoSpaceDE w:val="0"/>
              <w:snapToGrid w:val="0"/>
              <w:spacing w:after="0" w:line="240" w:lineRule="auto"/>
              <w:rPr>
                <w:rFonts w:cs="Arial"/>
                <w:szCs w:val="18"/>
              </w:rPr>
            </w:pPr>
            <w:r>
              <w:rPr>
                <w:rFonts w:cs="Arial"/>
                <w:szCs w:val="18"/>
              </w:rPr>
              <w:t xml:space="preserve">NP </w:t>
            </w:r>
            <w:r w:rsidR="00F51F0B">
              <w:rPr>
                <w:rFonts w:cs="Arial"/>
                <w:szCs w:val="18"/>
              </w:rPr>
              <w:t>com</w:t>
            </w:r>
          </w:p>
        </w:tc>
        <w:tc>
          <w:tcPr>
            <w:tcW w:w="1082" w:type="dxa"/>
            <w:vAlign w:val="center"/>
          </w:tcPr>
          <w:p w14:paraId="0DA60EC8" w14:textId="6DCAD06D" w:rsidR="008534E3" w:rsidRPr="0084179F" w:rsidRDefault="00CA4110" w:rsidP="008534E3">
            <w:pPr>
              <w:tabs>
                <w:tab w:val="left" w:pos="2820"/>
              </w:tabs>
              <w:autoSpaceDE w:val="0"/>
              <w:snapToGrid w:val="0"/>
              <w:spacing w:after="0"/>
              <w:rPr>
                <w:rFonts w:cs="Arial"/>
                <w:szCs w:val="18"/>
              </w:rPr>
            </w:pPr>
            <w:r w:rsidRPr="0084179F">
              <w:rPr>
                <w:rFonts w:cs="Arial"/>
                <w:szCs w:val="18"/>
              </w:rPr>
              <w:t>O</w:t>
            </w:r>
            <w:r w:rsidR="008534E3" w:rsidRPr="0084179F">
              <w:rPr>
                <w:rFonts w:cs="Arial"/>
                <w:szCs w:val="18"/>
              </w:rPr>
              <w:t>ngoing</w:t>
            </w:r>
          </w:p>
        </w:tc>
      </w:tr>
      <w:tr w:rsidR="00CA4110" w:rsidRPr="0084179F" w14:paraId="5D77D715" w14:textId="77777777" w:rsidTr="003F5373">
        <w:trPr>
          <w:trHeight w:hRule="exact" w:val="2125"/>
          <w:tblHeader/>
        </w:trPr>
        <w:tc>
          <w:tcPr>
            <w:tcW w:w="993" w:type="dxa"/>
            <w:vAlign w:val="center"/>
          </w:tcPr>
          <w:p w14:paraId="7F170647" w14:textId="2E561A60" w:rsidR="00CA4110" w:rsidRDefault="00CA4110" w:rsidP="008534E3">
            <w:pPr>
              <w:jc w:val="center"/>
            </w:pPr>
            <w:r>
              <w:t>13.</w:t>
            </w:r>
          </w:p>
        </w:tc>
        <w:tc>
          <w:tcPr>
            <w:tcW w:w="7371" w:type="dxa"/>
            <w:vAlign w:val="center"/>
          </w:tcPr>
          <w:p w14:paraId="51069BDC" w14:textId="2D178935" w:rsidR="003F5373" w:rsidRDefault="005077A2" w:rsidP="008534E3">
            <w:pPr>
              <w:tabs>
                <w:tab w:val="left" w:pos="720"/>
              </w:tabs>
              <w:autoSpaceDE w:val="0"/>
              <w:autoSpaceDN w:val="0"/>
              <w:adjustRightInd w:val="0"/>
              <w:spacing w:after="0"/>
              <w:ind w:right="18"/>
              <w:rPr>
                <w:rFonts w:cs="Arial"/>
                <w:b/>
                <w:szCs w:val="18"/>
              </w:rPr>
            </w:pPr>
            <w:r>
              <w:rPr>
                <w:rFonts w:cs="Arial"/>
                <w:b/>
                <w:szCs w:val="18"/>
              </w:rPr>
              <w:t xml:space="preserve">Platinum Jubilee </w:t>
            </w:r>
            <w:r w:rsidR="00883BCB">
              <w:rPr>
                <w:rFonts w:cs="Arial"/>
                <w:b/>
                <w:szCs w:val="18"/>
              </w:rPr>
              <w:t>Celebrations: -</w:t>
            </w:r>
          </w:p>
          <w:p w14:paraId="06B777FA" w14:textId="616441A0" w:rsidR="003F5373" w:rsidRDefault="003F5373" w:rsidP="008534E3">
            <w:pPr>
              <w:tabs>
                <w:tab w:val="left" w:pos="720"/>
              </w:tabs>
              <w:autoSpaceDE w:val="0"/>
              <w:autoSpaceDN w:val="0"/>
              <w:adjustRightInd w:val="0"/>
              <w:spacing w:after="0"/>
              <w:ind w:right="18"/>
              <w:rPr>
                <w:rFonts w:cs="Arial"/>
                <w:bCs/>
                <w:szCs w:val="18"/>
              </w:rPr>
            </w:pPr>
            <w:r w:rsidRPr="003F5373">
              <w:rPr>
                <w:rFonts w:cs="Arial"/>
                <w:bCs/>
                <w:szCs w:val="18"/>
              </w:rPr>
              <w:t>Beacon is being lit at Beeston</w:t>
            </w:r>
            <w:r>
              <w:rPr>
                <w:rFonts w:cs="Arial"/>
                <w:bCs/>
                <w:szCs w:val="18"/>
              </w:rPr>
              <w:t>.  Village Hall are possibly holding a cream tea on the Saturday.  The Royal Oak should be open by then and will possibly hold a children’s event on the field adjacent to the pub.</w:t>
            </w:r>
          </w:p>
          <w:p w14:paraId="5E367BD4" w14:textId="0C9675B9" w:rsidR="003F5373" w:rsidRPr="003F5373" w:rsidRDefault="003F5373" w:rsidP="008534E3">
            <w:pPr>
              <w:tabs>
                <w:tab w:val="left" w:pos="720"/>
              </w:tabs>
              <w:autoSpaceDE w:val="0"/>
              <w:autoSpaceDN w:val="0"/>
              <w:adjustRightInd w:val="0"/>
              <w:spacing w:after="0"/>
              <w:ind w:right="18"/>
              <w:rPr>
                <w:rFonts w:cs="Arial"/>
                <w:bCs/>
                <w:szCs w:val="18"/>
              </w:rPr>
            </w:pPr>
            <w:r>
              <w:rPr>
                <w:rFonts w:cs="Arial"/>
                <w:bCs/>
                <w:szCs w:val="18"/>
              </w:rPr>
              <w:t>Memorabilia items – discussed whether to provide gifts for the local children, but it was viewed as too expensive.  Clerk to apply for the CEC Jubilee grant to buy some decorative bunting for the village.</w:t>
            </w:r>
          </w:p>
          <w:p w14:paraId="3158D512" w14:textId="199C1676" w:rsidR="00CA4110" w:rsidRDefault="00CA4110" w:rsidP="005077A2">
            <w:pPr>
              <w:tabs>
                <w:tab w:val="left" w:pos="720"/>
              </w:tabs>
              <w:autoSpaceDE w:val="0"/>
              <w:autoSpaceDN w:val="0"/>
              <w:adjustRightInd w:val="0"/>
              <w:spacing w:after="0"/>
              <w:ind w:right="18"/>
              <w:rPr>
                <w:rFonts w:cs="Arial"/>
                <w:b/>
                <w:szCs w:val="18"/>
              </w:rPr>
            </w:pPr>
          </w:p>
        </w:tc>
        <w:tc>
          <w:tcPr>
            <w:tcW w:w="992" w:type="dxa"/>
            <w:vAlign w:val="center"/>
          </w:tcPr>
          <w:p w14:paraId="37F2D002" w14:textId="1930592D" w:rsidR="00CA4110" w:rsidRPr="0084179F" w:rsidRDefault="0099671F" w:rsidP="008534E3">
            <w:pPr>
              <w:tabs>
                <w:tab w:val="left" w:pos="2820"/>
              </w:tabs>
              <w:autoSpaceDE w:val="0"/>
              <w:snapToGrid w:val="0"/>
              <w:spacing w:after="0"/>
              <w:jc w:val="center"/>
              <w:rPr>
                <w:rFonts w:cs="Arial"/>
                <w:szCs w:val="18"/>
              </w:rPr>
            </w:pPr>
            <w:r>
              <w:rPr>
                <w:rFonts w:cs="Arial"/>
                <w:szCs w:val="18"/>
              </w:rPr>
              <w:t xml:space="preserve">Vice </w:t>
            </w:r>
            <w:r w:rsidR="00CA4110">
              <w:rPr>
                <w:rFonts w:cs="Arial"/>
                <w:szCs w:val="18"/>
              </w:rPr>
              <w:t>Chair</w:t>
            </w:r>
          </w:p>
        </w:tc>
        <w:tc>
          <w:tcPr>
            <w:tcW w:w="992" w:type="dxa"/>
            <w:vAlign w:val="center"/>
          </w:tcPr>
          <w:p w14:paraId="7922A69A" w14:textId="60F6B7AB" w:rsidR="00CA4110" w:rsidRPr="0084179F" w:rsidRDefault="00CA4110" w:rsidP="00F51F0B">
            <w:pPr>
              <w:tabs>
                <w:tab w:val="left" w:pos="2820"/>
              </w:tabs>
              <w:autoSpaceDE w:val="0"/>
              <w:snapToGrid w:val="0"/>
              <w:spacing w:after="0" w:line="240" w:lineRule="auto"/>
              <w:rPr>
                <w:rFonts w:cs="Arial"/>
                <w:szCs w:val="18"/>
              </w:rPr>
            </w:pPr>
            <w:r>
              <w:rPr>
                <w:rFonts w:cs="Arial"/>
                <w:szCs w:val="18"/>
              </w:rPr>
              <w:t>Clerk</w:t>
            </w:r>
          </w:p>
        </w:tc>
        <w:tc>
          <w:tcPr>
            <w:tcW w:w="1082" w:type="dxa"/>
            <w:vAlign w:val="center"/>
          </w:tcPr>
          <w:p w14:paraId="415E65E5" w14:textId="0C194796" w:rsidR="00CA4110" w:rsidRPr="0084179F" w:rsidRDefault="005077A2" w:rsidP="008534E3">
            <w:pPr>
              <w:tabs>
                <w:tab w:val="left" w:pos="2820"/>
              </w:tabs>
              <w:autoSpaceDE w:val="0"/>
              <w:snapToGrid w:val="0"/>
              <w:spacing w:after="0"/>
              <w:rPr>
                <w:rFonts w:cs="Arial"/>
                <w:szCs w:val="18"/>
              </w:rPr>
            </w:pPr>
            <w:r>
              <w:rPr>
                <w:rFonts w:cs="Arial"/>
                <w:szCs w:val="18"/>
              </w:rPr>
              <w:t>15/05/22</w:t>
            </w:r>
          </w:p>
        </w:tc>
      </w:tr>
      <w:tr w:rsidR="0099671F" w:rsidRPr="0084179F" w14:paraId="695ABCB0" w14:textId="77777777" w:rsidTr="003360A5">
        <w:trPr>
          <w:trHeight w:hRule="exact" w:val="987"/>
          <w:tblHeader/>
        </w:trPr>
        <w:tc>
          <w:tcPr>
            <w:tcW w:w="993" w:type="dxa"/>
            <w:vAlign w:val="center"/>
          </w:tcPr>
          <w:p w14:paraId="61986D2C" w14:textId="3DDC3017" w:rsidR="0099671F" w:rsidRDefault="0099671F" w:rsidP="008534E3">
            <w:pPr>
              <w:jc w:val="center"/>
            </w:pPr>
            <w:r>
              <w:t>14.</w:t>
            </w:r>
          </w:p>
        </w:tc>
        <w:tc>
          <w:tcPr>
            <w:tcW w:w="7371" w:type="dxa"/>
            <w:vAlign w:val="center"/>
          </w:tcPr>
          <w:p w14:paraId="20349B0B" w14:textId="2B2E2AA0" w:rsidR="0099671F" w:rsidRDefault="0099671F" w:rsidP="00C4038B">
            <w:pPr>
              <w:spacing w:after="0" w:line="240" w:lineRule="auto"/>
              <w:jc w:val="both"/>
              <w:rPr>
                <w:i/>
                <w:iCs/>
              </w:rPr>
            </w:pPr>
            <w:r w:rsidRPr="0099671F">
              <w:rPr>
                <w:b/>
                <w:bCs/>
              </w:rPr>
              <w:t>Ukrainian Crisis</w:t>
            </w:r>
            <w:r>
              <w:t xml:space="preserve"> –</w:t>
            </w:r>
            <w:r w:rsidRPr="0099671F">
              <w:rPr>
                <w:i/>
                <w:iCs/>
              </w:rPr>
              <w:t xml:space="preserve"> What can WDPC do to help?</w:t>
            </w:r>
          </w:p>
          <w:p w14:paraId="25261704" w14:textId="596CD9F5" w:rsidR="00C4038B" w:rsidRPr="00C4038B" w:rsidRDefault="00C4038B" w:rsidP="00C4038B">
            <w:pPr>
              <w:spacing w:after="0" w:line="240" w:lineRule="auto"/>
              <w:jc w:val="both"/>
              <w:rPr>
                <w:bCs/>
              </w:rPr>
            </w:pPr>
            <w:r>
              <w:rPr>
                <w:bCs/>
              </w:rPr>
              <w:t>Any initiatives in the area should be advertised and communicated within the community, so that residents can contribute.</w:t>
            </w:r>
          </w:p>
          <w:p w14:paraId="2FA1098D" w14:textId="77777777" w:rsidR="0099671F" w:rsidRDefault="0099671F" w:rsidP="008534E3">
            <w:pPr>
              <w:tabs>
                <w:tab w:val="left" w:pos="720"/>
              </w:tabs>
              <w:autoSpaceDE w:val="0"/>
              <w:autoSpaceDN w:val="0"/>
              <w:adjustRightInd w:val="0"/>
              <w:spacing w:after="0"/>
              <w:ind w:right="18"/>
              <w:rPr>
                <w:rFonts w:cs="Arial"/>
                <w:b/>
                <w:szCs w:val="18"/>
              </w:rPr>
            </w:pPr>
          </w:p>
        </w:tc>
        <w:tc>
          <w:tcPr>
            <w:tcW w:w="992" w:type="dxa"/>
            <w:vAlign w:val="center"/>
          </w:tcPr>
          <w:p w14:paraId="4FF83486" w14:textId="0BD7D905" w:rsidR="0099671F" w:rsidRDefault="00671A9D" w:rsidP="008534E3">
            <w:pPr>
              <w:tabs>
                <w:tab w:val="left" w:pos="2820"/>
              </w:tabs>
              <w:autoSpaceDE w:val="0"/>
              <w:snapToGrid w:val="0"/>
              <w:spacing w:after="0"/>
              <w:jc w:val="center"/>
              <w:rPr>
                <w:rFonts w:cs="Arial"/>
                <w:szCs w:val="18"/>
              </w:rPr>
            </w:pPr>
            <w:r>
              <w:rPr>
                <w:rFonts w:cs="Arial"/>
                <w:szCs w:val="18"/>
              </w:rPr>
              <w:t>Vice Chair</w:t>
            </w:r>
          </w:p>
        </w:tc>
        <w:tc>
          <w:tcPr>
            <w:tcW w:w="992" w:type="dxa"/>
            <w:vAlign w:val="center"/>
          </w:tcPr>
          <w:p w14:paraId="0003CB68" w14:textId="0E45F285" w:rsidR="0099671F" w:rsidRDefault="00671A9D" w:rsidP="00F51F0B">
            <w:pPr>
              <w:tabs>
                <w:tab w:val="left" w:pos="2820"/>
              </w:tabs>
              <w:autoSpaceDE w:val="0"/>
              <w:snapToGrid w:val="0"/>
              <w:spacing w:after="0" w:line="240" w:lineRule="auto"/>
              <w:rPr>
                <w:rFonts w:cs="Arial"/>
                <w:szCs w:val="18"/>
              </w:rPr>
            </w:pPr>
            <w:r>
              <w:rPr>
                <w:rFonts w:cs="Arial"/>
                <w:szCs w:val="18"/>
              </w:rPr>
              <w:t>Vice Chair</w:t>
            </w:r>
          </w:p>
        </w:tc>
        <w:tc>
          <w:tcPr>
            <w:tcW w:w="1082" w:type="dxa"/>
            <w:vAlign w:val="center"/>
          </w:tcPr>
          <w:p w14:paraId="2C9EF647" w14:textId="4E605C06" w:rsidR="0099671F" w:rsidRDefault="00671A9D" w:rsidP="008534E3">
            <w:pPr>
              <w:tabs>
                <w:tab w:val="left" w:pos="2820"/>
              </w:tabs>
              <w:autoSpaceDE w:val="0"/>
              <w:snapToGrid w:val="0"/>
              <w:spacing w:after="0"/>
              <w:rPr>
                <w:rFonts w:cs="Arial"/>
                <w:szCs w:val="18"/>
              </w:rPr>
            </w:pPr>
            <w:r>
              <w:rPr>
                <w:rFonts w:cs="Arial"/>
                <w:szCs w:val="18"/>
              </w:rPr>
              <w:t>15/05/22</w:t>
            </w:r>
          </w:p>
        </w:tc>
      </w:tr>
      <w:tr w:rsidR="008534E3" w:rsidRPr="00DE39D6" w14:paraId="50B09416" w14:textId="77777777" w:rsidTr="00B220C2">
        <w:trPr>
          <w:trHeight w:hRule="exact" w:val="2550"/>
          <w:tblHeader/>
        </w:trPr>
        <w:tc>
          <w:tcPr>
            <w:tcW w:w="993" w:type="dxa"/>
            <w:vAlign w:val="center"/>
          </w:tcPr>
          <w:p w14:paraId="0F89B2C5" w14:textId="44A91C54" w:rsidR="008534E3" w:rsidRDefault="008D2FCF" w:rsidP="008534E3">
            <w:pPr>
              <w:jc w:val="center"/>
            </w:pPr>
            <w:r>
              <w:t>1</w:t>
            </w:r>
            <w:r w:rsidR="0099671F">
              <w:t>5</w:t>
            </w:r>
            <w:r w:rsidR="008534E3">
              <w:t>.</w:t>
            </w:r>
          </w:p>
        </w:tc>
        <w:tc>
          <w:tcPr>
            <w:tcW w:w="7371" w:type="dxa"/>
            <w:vAlign w:val="center"/>
          </w:tcPr>
          <w:p w14:paraId="36290BA0" w14:textId="48CFE12D" w:rsidR="006F3DEC" w:rsidRPr="003360A5" w:rsidRDefault="00D51DD3" w:rsidP="002B274D">
            <w:pPr>
              <w:tabs>
                <w:tab w:val="left" w:pos="720"/>
              </w:tabs>
              <w:autoSpaceDE w:val="0"/>
              <w:autoSpaceDN w:val="0"/>
              <w:adjustRightInd w:val="0"/>
              <w:spacing w:after="0"/>
              <w:ind w:right="18"/>
              <w:rPr>
                <w:rFonts w:cs="Arial"/>
                <w:b/>
                <w:szCs w:val="18"/>
              </w:rPr>
            </w:pPr>
            <w:r w:rsidRPr="003360A5">
              <w:rPr>
                <w:rFonts w:cs="Arial"/>
                <w:b/>
                <w:szCs w:val="18"/>
              </w:rPr>
              <w:t xml:space="preserve">Payment of </w:t>
            </w:r>
            <w:proofErr w:type="gramStart"/>
            <w:r w:rsidRPr="003360A5">
              <w:rPr>
                <w:rFonts w:cs="Arial"/>
                <w:b/>
                <w:szCs w:val="18"/>
              </w:rPr>
              <w:t>accounts :</w:t>
            </w:r>
            <w:proofErr w:type="gramEnd"/>
            <w:r w:rsidRPr="003360A5">
              <w:rPr>
                <w:rFonts w:cs="Arial"/>
                <w:b/>
                <w:szCs w:val="18"/>
              </w:rPr>
              <w:t>-</w:t>
            </w:r>
          </w:p>
          <w:p w14:paraId="02F84706" w14:textId="77777777" w:rsidR="005077A2" w:rsidRDefault="00B00B46" w:rsidP="00C94440">
            <w:pPr>
              <w:tabs>
                <w:tab w:val="left" w:pos="720"/>
              </w:tabs>
              <w:autoSpaceDE w:val="0"/>
              <w:autoSpaceDN w:val="0"/>
              <w:adjustRightInd w:val="0"/>
              <w:spacing w:after="0"/>
              <w:ind w:right="18"/>
              <w:rPr>
                <w:rFonts w:cs="Arial"/>
                <w:bCs/>
                <w:szCs w:val="18"/>
              </w:rPr>
            </w:pPr>
            <w:r w:rsidRPr="003360A5">
              <w:rPr>
                <w:rFonts w:cs="Arial"/>
                <w:bCs/>
                <w:szCs w:val="18"/>
              </w:rPr>
              <w:t xml:space="preserve">Helen Exley </w:t>
            </w:r>
            <w:r w:rsidR="00213992" w:rsidRPr="003360A5">
              <w:rPr>
                <w:rFonts w:cs="Arial"/>
                <w:bCs/>
                <w:szCs w:val="18"/>
              </w:rPr>
              <w:t xml:space="preserve">(Salary) </w:t>
            </w:r>
            <w:r w:rsidR="00C94440" w:rsidRPr="003360A5">
              <w:rPr>
                <w:rFonts w:cs="Arial"/>
                <w:bCs/>
                <w:szCs w:val="18"/>
              </w:rPr>
              <w:t>(</w:t>
            </w:r>
            <w:proofErr w:type="gramStart"/>
            <w:r w:rsidR="00671D9D" w:rsidRPr="003360A5">
              <w:rPr>
                <w:rFonts w:cs="Arial"/>
                <w:bCs/>
                <w:szCs w:val="18"/>
              </w:rPr>
              <w:t>online</w:t>
            </w:r>
            <w:r w:rsidR="00C94440" w:rsidRPr="003360A5">
              <w:rPr>
                <w:rFonts w:cs="Arial"/>
                <w:bCs/>
                <w:szCs w:val="18"/>
              </w:rPr>
              <w:t>)</w:t>
            </w:r>
            <w:r w:rsidR="00213992" w:rsidRPr="003360A5">
              <w:rPr>
                <w:rFonts w:cs="Arial"/>
                <w:bCs/>
                <w:szCs w:val="18"/>
              </w:rPr>
              <w:t xml:space="preserve"> </w:t>
            </w:r>
            <w:r w:rsidR="00025885" w:rsidRPr="003360A5">
              <w:rPr>
                <w:rFonts w:cs="Arial"/>
                <w:bCs/>
                <w:szCs w:val="18"/>
              </w:rPr>
              <w:t xml:space="preserve"> </w:t>
            </w:r>
            <w:r w:rsidR="00213992" w:rsidRPr="003360A5">
              <w:rPr>
                <w:rFonts w:cs="Arial"/>
                <w:bCs/>
                <w:szCs w:val="18"/>
              </w:rPr>
              <w:t xml:space="preserve"> </w:t>
            </w:r>
            <w:proofErr w:type="gramEnd"/>
            <w:r w:rsidR="00213992" w:rsidRPr="003360A5">
              <w:rPr>
                <w:rFonts w:cs="Arial"/>
                <w:bCs/>
                <w:szCs w:val="18"/>
              </w:rPr>
              <w:t xml:space="preserve">         </w:t>
            </w:r>
            <w:r w:rsidRPr="003360A5">
              <w:rPr>
                <w:rFonts w:cs="Arial"/>
                <w:bCs/>
                <w:szCs w:val="18"/>
              </w:rPr>
              <w:t xml:space="preserve">                                                         </w:t>
            </w:r>
            <w:r w:rsidR="00213992" w:rsidRPr="003360A5">
              <w:rPr>
                <w:rFonts w:cs="Arial"/>
                <w:bCs/>
                <w:szCs w:val="18"/>
              </w:rPr>
              <w:t xml:space="preserve">   </w:t>
            </w:r>
            <w:r w:rsidR="00EC4992">
              <w:rPr>
                <w:rFonts w:cs="Arial"/>
                <w:bCs/>
                <w:szCs w:val="18"/>
              </w:rPr>
              <w:t xml:space="preserve"> </w:t>
            </w:r>
            <w:r w:rsidR="00213992" w:rsidRPr="003360A5">
              <w:rPr>
                <w:rFonts w:cs="Arial"/>
                <w:bCs/>
                <w:szCs w:val="18"/>
              </w:rPr>
              <w:t xml:space="preserve">   </w:t>
            </w:r>
            <w:r w:rsidRPr="003360A5">
              <w:rPr>
                <w:rFonts w:cs="Arial"/>
                <w:bCs/>
                <w:szCs w:val="18"/>
              </w:rPr>
              <w:t xml:space="preserve"> £</w:t>
            </w:r>
            <w:r w:rsidR="00213992" w:rsidRPr="003360A5">
              <w:rPr>
                <w:rFonts w:cs="Arial"/>
                <w:bCs/>
                <w:szCs w:val="18"/>
              </w:rPr>
              <w:t>400</w:t>
            </w:r>
            <w:r w:rsidRPr="003360A5">
              <w:rPr>
                <w:rFonts w:cs="Arial"/>
                <w:bCs/>
                <w:szCs w:val="18"/>
              </w:rPr>
              <w:t>.</w:t>
            </w:r>
            <w:r w:rsidR="00213992" w:rsidRPr="003360A5">
              <w:rPr>
                <w:rFonts w:cs="Arial"/>
                <w:bCs/>
                <w:szCs w:val="18"/>
              </w:rPr>
              <w:t>00</w:t>
            </w:r>
          </w:p>
          <w:p w14:paraId="3547F415" w14:textId="76609643" w:rsidR="002B0B0E" w:rsidRDefault="005077A2" w:rsidP="00C94440">
            <w:pPr>
              <w:tabs>
                <w:tab w:val="left" w:pos="720"/>
              </w:tabs>
              <w:autoSpaceDE w:val="0"/>
              <w:autoSpaceDN w:val="0"/>
              <w:adjustRightInd w:val="0"/>
              <w:spacing w:after="0"/>
              <w:ind w:right="18"/>
              <w:rPr>
                <w:rFonts w:cs="Arial"/>
                <w:bCs/>
                <w:szCs w:val="18"/>
              </w:rPr>
            </w:pPr>
            <w:r>
              <w:rPr>
                <w:rFonts w:cs="Arial"/>
                <w:bCs/>
                <w:szCs w:val="18"/>
              </w:rPr>
              <w:t xml:space="preserve">Peter Wilson (Litter </w:t>
            </w:r>
            <w:proofErr w:type="gramStart"/>
            <w:r>
              <w:rPr>
                <w:rFonts w:cs="Arial"/>
                <w:bCs/>
                <w:szCs w:val="18"/>
              </w:rPr>
              <w:t xml:space="preserve">picking)   </w:t>
            </w:r>
            <w:proofErr w:type="gramEnd"/>
            <w:r>
              <w:rPr>
                <w:rFonts w:cs="Arial"/>
                <w:bCs/>
                <w:szCs w:val="18"/>
              </w:rPr>
              <w:t xml:space="preserve">                                                                          £</w:t>
            </w:r>
            <w:r w:rsidR="002B0B0E">
              <w:rPr>
                <w:rFonts w:cs="Arial"/>
                <w:bCs/>
                <w:szCs w:val="18"/>
              </w:rPr>
              <w:t>540.00</w:t>
            </w:r>
          </w:p>
          <w:p w14:paraId="44C6237A" w14:textId="7434BA50" w:rsidR="00C22D89" w:rsidRPr="003360A5" w:rsidRDefault="002B0B0E" w:rsidP="00C94440">
            <w:pPr>
              <w:tabs>
                <w:tab w:val="left" w:pos="720"/>
              </w:tabs>
              <w:autoSpaceDE w:val="0"/>
              <w:autoSpaceDN w:val="0"/>
              <w:adjustRightInd w:val="0"/>
              <w:spacing w:after="0"/>
              <w:ind w:right="18"/>
              <w:rPr>
                <w:rFonts w:cs="Arial"/>
                <w:bCs/>
                <w:szCs w:val="18"/>
              </w:rPr>
            </w:pPr>
            <w:r>
              <w:rPr>
                <w:rFonts w:cs="Arial"/>
                <w:bCs/>
                <w:szCs w:val="18"/>
              </w:rPr>
              <w:t xml:space="preserve">Intouch </w:t>
            </w:r>
            <w:r w:rsidR="00214D6C">
              <w:rPr>
                <w:rFonts w:cs="Arial"/>
                <w:bCs/>
                <w:szCs w:val="18"/>
              </w:rPr>
              <w:t>Communication</w:t>
            </w:r>
            <w:r>
              <w:rPr>
                <w:rFonts w:cs="Arial"/>
                <w:bCs/>
                <w:szCs w:val="18"/>
              </w:rPr>
              <w:t xml:space="preserve"> (Annual Website </w:t>
            </w:r>
            <w:proofErr w:type="gramStart"/>
            <w:r>
              <w:rPr>
                <w:rFonts w:cs="Arial"/>
                <w:bCs/>
                <w:szCs w:val="18"/>
              </w:rPr>
              <w:t xml:space="preserve">costs)   </w:t>
            </w:r>
            <w:proofErr w:type="gramEnd"/>
            <w:r w:rsidR="00627DAC" w:rsidRPr="003360A5">
              <w:rPr>
                <w:rFonts w:cs="Arial"/>
                <w:bCs/>
                <w:szCs w:val="18"/>
              </w:rPr>
              <w:t xml:space="preserve"> </w:t>
            </w:r>
            <w:r w:rsidR="00C22D89" w:rsidRPr="003360A5">
              <w:rPr>
                <w:rFonts w:cs="Arial"/>
                <w:bCs/>
                <w:szCs w:val="18"/>
              </w:rPr>
              <w:t xml:space="preserve">  </w:t>
            </w:r>
            <w:r w:rsidR="00B00B46" w:rsidRPr="003360A5">
              <w:rPr>
                <w:rFonts w:cs="Arial"/>
                <w:bCs/>
                <w:szCs w:val="18"/>
              </w:rPr>
              <w:t xml:space="preserve">      </w:t>
            </w:r>
            <w:r>
              <w:rPr>
                <w:rFonts w:cs="Arial"/>
                <w:bCs/>
                <w:szCs w:val="18"/>
              </w:rPr>
              <w:t xml:space="preserve">                             £360.00</w:t>
            </w:r>
          </w:p>
          <w:p w14:paraId="4983CD28" w14:textId="25DC7245" w:rsidR="00487DC2" w:rsidRPr="003360A5" w:rsidRDefault="00627DAC" w:rsidP="00C94440">
            <w:pPr>
              <w:tabs>
                <w:tab w:val="left" w:pos="720"/>
              </w:tabs>
              <w:autoSpaceDE w:val="0"/>
              <w:autoSpaceDN w:val="0"/>
              <w:adjustRightInd w:val="0"/>
              <w:spacing w:after="0"/>
              <w:ind w:right="18"/>
              <w:rPr>
                <w:rFonts w:cs="Arial"/>
                <w:bCs/>
                <w:szCs w:val="18"/>
              </w:rPr>
            </w:pPr>
            <w:r w:rsidRPr="003360A5">
              <w:rPr>
                <w:rFonts w:cs="Arial"/>
                <w:bCs/>
                <w:szCs w:val="18"/>
              </w:rPr>
              <w:t xml:space="preserve">Worleston Village Hall Hire (Meeting room costs) </w:t>
            </w:r>
            <w:r w:rsidR="00C54CD1">
              <w:rPr>
                <w:rFonts w:cs="Arial"/>
                <w:bCs/>
                <w:szCs w:val="18"/>
              </w:rPr>
              <w:t>(</w:t>
            </w:r>
            <w:proofErr w:type="gramStart"/>
            <w:r w:rsidR="00C54CD1">
              <w:rPr>
                <w:rFonts w:cs="Arial"/>
                <w:bCs/>
                <w:szCs w:val="18"/>
              </w:rPr>
              <w:t>online)</w:t>
            </w:r>
            <w:r w:rsidRPr="003360A5">
              <w:rPr>
                <w:rFonts w:cs="Arial"/>
                <w:bCs/>
                <w:szCs w:val="18"/>
              </w:rPr>
              <w:t xml:space="preserve">   </w:t>
            </w:r>
            <w:proofErr w:type="gramEnd"/>
            <w:r w:rsidRPr="003360A5">
              <w:rPr>
                <w:rFonts w:cs="Arial"/>
                <w:bCs/>
                <w:szCs w:val="18"/>
              </w:rPr>
              <w:t xml:space="preserve">         </w:t>
            </w:r>
            <w:r w:rsidR="00C54CD1">
              <w:rPr>
                <w:rFonts w:cs="Arial"/>
                <w:bCs/>
                <w:szCs w:val="18"/>
              </w:rPr>
              <w:t xml:space="preserve"> </w:t>
            </w:r>
            <w:r w:rsidRPr="003360A5">
              <w:rPr>
                <w:rFonts w:cs="Arial"/>
                <w:bCs/>
                <w:szCs w:val="18"/>
              </w:rPr>
              <w:t xml:space="preserve">           £</w:t>
            </w:r>
            <w:r w:rsidR="002B0B0E">
              <w:rPr>
                <w:rFonts w:cs="Arial"/>
                <w:bCs/>
                <w:szCs w:val="18"/>
              </w:rPr>
              <w:t xml:space="preserve">  </w:t>
            </w:r>
            <w:r w:rsidR="004B7360" w:rsidRPr="003360A5">
              <w:rPr>
                <w:rFonts w:cs="Arial"/>
                <w:bCs/>
                <w:szCs w:val="18"/>
              </w:rPr>
              <w:t>30.00</w:t>
            </w:r>
          </w:p>
          <w:p w14:paraId="20F14661" w14:textId="1F25ABD4" w:rsidR="00627DAC" w:rsidRPr="003360A5" w:rsidRDefault="0096519E" w:rsidP="00C94440">
            <w:pPr>
              <w:tabs>
                <w:tab w:val="left" w:pos="720"/>
              </w:tabs>
              <w:autoSpaceDE w:val="0"/>
              <w:autoSpaceDN w:val="0"/>
              <w:adjustRightInd w:val="0"/>
              <w:spacing w:after="0"/>
              <w:ind w:right="18"/>
              <w:rPr>
                <w:rFonts w:cs="Arial"/>
                <w:bCs/>
                <w:szCs w:val="18"/>
              </w:rPr>
            </w:pPr>
            <w:r>
              <w:rPr>
                <w:rFonts w:cs="Arial"/>
                <w:bCs/>
                <w:szCs w:val="18"/>
              </w:rPr>
              <w:t xml:space="preserve">Ackerley Plant Hire (playground </w:t>
            </w:r>
            <w:proofErr w:type="gramStart"/>
            <w:r>
              <w:rPr>
                <w:rFonts w:cs="Arial"/>
                <w:bCs/>
                <w:szCs w:val="18"/>
              </w:rPr>
              <w:t xml:space="preserve">maintenance)   </w:t>
            </w:r>
            <w:proofErr w:type="gramEnd"/>
            <w:r>
              <w:rPr>
                <w:rFonts w:cs="Arial"/>
                <w:bCs/>
                <w:szCs w:val="18"/>
              </w:rPr>
              <w:t xml:space="preserve">                                         £211.50</w:t>
            </w:r>
          </w:p>
          <w:p w14:paraId="180026C0" w14:textId="77777777" w:rsidR="0096519E" w:rsidRDefault="0096519E" w:rsidP="002B274D">
            <w:pPr>
              <w:tabs>
                <w:tab w:val="left" w:pos="720"/>
              </w:tabs>
              <w:autoSpaceDE w:val="0"/>
              <w:autoSpaceDN w:val="0"/>
              <w:adjustRightInd w:val="0"/>
              <w:spacing w:after="0"/>
              <w:ind w:right="18"/>
              <w:rPr>
                <w:rFonts w:cs="Arial"/>
                <w:b/>
                <w:szCs w:val="18"/>
              </w:rPr>
            </w:pPr>
          </w:p>
          <w:p w14:paraId="1EB25EC7" w14:textId="6C551B2B" w:rsidR="00BD350E" w:rsidRDefault="00487DC2" w:rsidP="002B274D">
            <w:pPr>
              <w:tabs>
                <w:tab w:val="left" w:pos="720"/>
              </w:tabs>
              <w:autoSpaceDE w:val="0"/>
              <w:autoSpaceDN w:val="0"/>
              <w:adjustRightInd w:val="0"/>
              <w:spacing w:after="0"/>
              <w:ind w:right="18"/>
              <w:rPr>
                <w:rFonts w:cs="Arial"/>
                <w:szCs w:val="18"/>
              </w:rPr>
            </w:pPr>
            <w:r w:rsidRPr="003360A5">
              <w:rPr>
                <w:rFonts w:cs="Arial"/>
                <w:b/>
                <w:szCs w:val="18"/>
              </w:rPr>
              <w:t>JS</w:t>
            </w:r>
            <w:r>
              <w:rPr>
                <w:rFonts w:cs="Arial"/>
                <w:szCs w:val="18"/>
              </w:rPr>
              <w:t xml:space="preserve"> – </w:t>
            </w:r>
            <w:r w:rsidR="00B220C2">
              <w:rPr>
                <w:rFonts w:cs="Arial"/>
                <w:szCs w:val="18"/>
              </w:rPr>
              <w:t>to remain on the Bank</w:t>
            </w:r>
            <w:r>
              <w:rPr>
                <w:rFonts w:cs="Arial"/>
                <w:szCs w:val="18"/>
              </w:rPr>
              <w:t xml:space="preserve"> Mandate.  </w:t>
            </w:r>
          </w:p>
          <w:p w14:paraId="68BADF26" w14:textId="00FD859F" w:rsidR="00AA7A04" w:rsidRDefault="00B5111B" w:rsidP="00AA7A04">
            <w:pPr>
              <w:tabs>
                <w:tab w:val="left" w:pos="720"/>
              </w:tabs>
              <w:autoSpaceDE w:val="0"/>
              <w:autoSpaceDN w:val="0"/>
              <w:adjustRightInd w:val="0"/>
              <w:spacing w:after="0"/>
              <w:ind w:right="18"/>
              <w:rPr>
                <w:rFonts w:cs="Arial"/>
                <w:szCs w:val="18"/>
              </w:rPr>
            </w:pPr>
            <w:r>
              <w:rPr>
                <w:rFonts w:cs="Arial"/>
                <w:szCs w:val="18"/>
              </w:rPr>
              <w:t xml:space="preserve">  </w:t>
            </w:r>
          </w:p>
          <w:p w14:paraId="64D296F6" w14:textId="02DC250E"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0E5BAC3F" w:rsidR="008534E3" w:rsidRDefault="005077A2" w:rsidP="008534E3">
            <w:pPr>
              <w:tabs>
                <w:tab w:val="left" w:pos="2820"/>
              </w:tabs>
              <w:autoSpaceDE w:val="0"/>
              <w:snapToGrid w:val="0"/>
              <w:spacing w:after="0"/>
              <w:rPr>
                <w:rFonts w:cs="Arial"/>
                <w:szCs w:val="18"/>
              </w:rPr>
            </w:pPr>
            <w:r>
              <w:rPr>
                <w:rFonts w:cs="Arial"/>
                <w:szCs w:val="18"/>
              </w:rPr>
              <w:t>17</w:t>
            </w:r>
            <w:r w:rsidR="007A0B05">
              <w:rPr>
                <w:rFonts w:cs="Arial"/>
                <w:szCs w:val="18"/>
              </w:rPr>
              <w:t>/</w:t>
            </w:r>
            <w:r w:rsidR="00CA4110">
              <w:rPr>
                <w:rFonts w:cs="Arial"/>
                <w:szCs w:val="18"/>
              </w:rPr>
              <w:t>0</w:t>
            </w:r>
            <w:r>
              <w:rPr>
                <w:rFonts w:cs="Arial"/>
                <w:szCs w:val="18"/>
              </w:rPr>
              <w:t>3</w:t>
            </w:r>
            <w:r w:rsidR="008534E3">
              <w:rPr>
                <w:rFonts w:cs="Arial"/>
                <w:szCs w:val="18"/>
              </w:rPr>
              <w:t>/</w:t>
            </w:r>
            <w:r w:rsidR="00AA7A04">
              <w:rPr>
                <w:rFonts w:cs="Arial"/>
                <w:szCs w:val="18"/>
              </w:rPr>
              <w:t>2</w:t>
            </w:r>
            <w:r w:rsidR="00CA4110">
              <w:rPr>
                <w:rFonts w:cs="Arial"/>
                <w:szCs w:val="18"/>
              </w:rPr>
              <w:t>2</w:t>
            </w:r>
          </w:p>
        </w:tc>
      </w:tr>
      <w:tr w:rsidR="004B29B1" w:rsidRPr="00DE39D6" w14:paraId="5A407328" w14:textId="77777777" w:rsidTr="00552CED">
        <w:trPr>
          <w:trHeight w:hRule="exact" w:val="967"/>
          <w:tblHeader/>
        </w:trPr>
        <w:tc>
          <w:tcPr>
            <w:tcW w:w="993" w:type="dxa"/>
            <w:vAlign w:val="center"/>
          </w:tcPr>
          <w:p w14:paraId="4C7E5ECF" w14:textId="5F00F106" w:rsidR="004B29B1" w:rsidRDefault="006927CB" w:rsidP="008534E3">
            <w:pPr>
              <w:jc w:val="center"/>
            </w:pPr>
            <w:r>
              <w:t>1</w:t>
            </w:r>
            <w:r w:rsidR="0099671F">
              <w:t>6</w:t>
            </w:r>
            <w:r>
              <w:t>.</w:t>
            </w:r>
          </w:p>
        </w:tc>
        <w:tc>
          <w:tcPr>
            <w:tcW w:w="7371" w:type="dxa"/>
            <w:vAlign w:val="center"/>
          </w:tcPr>
          <w:p w14:paraId="67BA2035" w14:textId="7164FA2B" w:rsidR="00552CED" w:rsidRDefault="006927CB" w:rsidP="00552CED">
            <w:pPr>
              <w:tabs>
                <w:tab w:val="left" w:pos="720"/>
              </w:tabs>
              <w:autoSpaceDE w:val="0"/>
              <w:autoSpaceDN w:val="0"/>
              <w:adjustRightInd w:val="0"/>
              <w:spacing w:after="0"/>
              <w:ind w:right="18"/>
              <w:rPr>
                <w:rFonts w:cs="Arial"/>
                <w:b/>
                <w:szCs w:val="18"/>
              </w:rPr>
            </w:pPr>
            <w:r>
              <w:rPr>
                <w:rFonts w:cs="Arial"/>
                <w:b/>
                <w:szCs w:val="18"/>
              </w:rPr>
              <w:t>Dates of meetings for 202</w:t>
            </w:r>
            <w:r w:rsidR="007A5BBE">
              <w:rPr>
                <w:rFonts w:cs="Arial"/>
                <w:b/>
                <w:szCs w:val="18"/>
              </w:rPr>
              <w:t>2</w:t>
            </w:r>
            <w:r>
              <w:rPr>
                <w:rFonts w:cs="Arial"/>
                <w:b/>
                <w:szCs w:val="18"/>
              </w:rPr>
              <w:t>:</w:t>
            </w:r>
          </w:p>
          <w:p w14:paraId="371844FF" w14:textId="77777777" w:rsidR="0058269D" w:rsidRDefault="006927CB" w:rsidP="00155240">
            <w:pPr>
              <w:tabs>
                <w:tab w:val="left" w:pos="720"/>
              </w:tabs>
              <w:autoSpaceDE w:val="0"/>
              <w:autoSpaceDN w:val="0"/>
              <w:adjustRightInd w:val="0"/>
              <w:spacing w:after="0"/>
              <w:ind w:right="18"/>
              <w:rPr>
                <w:b/>
                <w:color w:val="FF0000"/>
              </w:rPr>
            </w:pPr>
            <w:r w:rsidRPr="004B29B1">
              <w:rPr>
                <w:b/>
                <w:color w:val="FF0000"/>
              </w:rPr>
              <w:t xml:space="preserve"> </w:t>
            </w:r>
            <w:r w:rsidR="007A5BBE">
              <w:rPr>
                <w:b/>
                <w:color w:val="FF0000"/>
              </w:rPr>
              <w:t>12</w:t>
            </w:r>
            <w:r w:rsidR="007A5BBE" w:rsidRPr="007A5BBE">
              <w:rPr>
                <w:b/>
                <w:color w:val="FF0000"/>
                <w:vertAlign w:val="superscript"/>
              </w:rPr>
              <w:t>th</w:t>
            </w:r>
            <w:r w:rsidR="007A5BBE">
              <w:rPr>
                <w:b/>
                <w:color w:val="FF0000"/>
              </w:rPr>
              <w:t xml:space="preserve"> May (AGM &amp; Annual Meeting &amp; Ordinary meeting), </w:t>
            </w:r>
          </w:p>
          <w:p w14:paraId="5ED1ADAB" w14:textId="1D2F60D7" w:rsidR="006927CB" w:rsidRPr="00155240" w:rsidRDefault="007A5BBE" w:rsidP="00155240">
            <w:pPr>
              <w:tabs>
                <w:tab w:val="left" w:pos="720"/>
              </w:tabs>
              <w:autoSpaceDE w:val="0"/>
              <w:autoSpaceDN w:val="0"/>
              <w:adjustRightInd w:val="0"/>
              <w:spacing w:after="0"/>
              <w:ind w:right="18"/>
              <w:rPr>
                <w:rFonts w:cs="Arial"/>
                <w:b/>
                <w:szCs w:val="18"/>
              </w:rPr>
            </w:pPr>
            <w:r>
              <w:rPr>
                <w:b/>
                <w:color w:val="FF0000"/>
              </w:rPr>
              <w:t>7</w:t>
            </w:r>
            <w:r w:rsidRPr="007A5BBE">
              <w:rPr>
                <w:b/>
                <w:color w:val="FF0000"/>
                <w:vertAlign w:val="superscript"/>
              </w:rPr>
              <w:t>th</w:t>
            </w:r>
            <w:r>
              <w:rPr>
                <w:b/>
                <w:color w:val="FF0000"/>
              </w:rPr>
              <w:t xml:space="preserve"> </w:t>
            </w:r>
            <w:proofErr w:type="gramStart"/>
            <w:r>
              <w:rPr>
                <w:b/>
                <w:color w:val="FF0000"/>
              </w:rPr>
              <w:t>July,</w:t>
            </w:r>
            <w:proofErr w:type="gramEnd"/>
            <w:r w:rsidR="00671A9D">
              <w:rPr>
                <w:b/>
                <w:color w:val="FF0000"/>
              </w:rPr>
              <w:t xml:space="preserve"> </w:t>
            </w:r>
            <w:r>
              <w:rPr>
                <w:b/>
                <w:color w:val="FF0000"/>
              </w:rPr>
              <w:t>15</w:t>
            </w:r>
            <w:r w:rsidRPr="007A5BBE">
              <w:rPr>
                <w:b/>
                <w:color w:val="FF0000"/>
                <w:vertAlign w:val="superscript"/>
              </w:rPr>
              <w:t>th</w:t>
            </w:r>
            <w:r>
              <w:rPr>
                <w:b/>
                <w:color w:val="FF0000"/>
              </w:rPr>
              <w:t xml:space="preserve"> September, </w:t>
            </w:r>
            <w:r w:rsidR="006927CB" w:rsidRPr="004B29B1">
              <w:rPr>
                <w:b/>
                <w:color w:val="FF0000"/>
              </w:rPr>
              <w:t>1</w:t>
            </w:r>
            <w:r>
              <w:rPr>
                <w:b/>
                <w:color w:val="FF0000"/>
              </w:rPr>
              <w:t>0</w:t>
            </w:r>
            <w:r w:rsidR="006927CB" w:rsidRPr="004B29B1">
              <w:rPr>
                <w:b/>
                <w:color w:val="FF0000"/>
                <w:vertAlign w:val="superscript"/>
              </w:rPr>
              <w:t>th</w:t>
            </w:r>
            <w:r w:rsidR="006927CB" w:rsidRPr="004B29B1">
              <w:rPr>
                <w:b/>
                <w:color w:val="FF0000"/>
              </w:rPr>
              <w:t xml:space="preserve"> Novem</w:t>
            </w:r>
            <w:r w:rsidR="006927CB">
              <w:rPr>
                <w:b/>
                <w:color w:val="FF0000"/>
              </w:rPr>
              <w:t>ber</w:t>
            </w:r>
            <w:r w:rsidR="00C80B56">
              <w:rPr>
                <w:b/>
                <w:color w:val="FF0000"/>
              </w:rPr>
              <w:t xml:space="preserve">.   </w:t>
            </w:r>
          </w:p>
          <w:p w14:paraId="27080F4E" w14:textId="77777777" w:rsidR="004B29B1" w:rsidRDefault="004B29B1" w:rsidP="002B274D">
            <w:pPr>
              <w:tabs>
                <w:tab w:val="left" w:pos="720"/>
              </w:tabs>
              <w:autoSpaceDE w:val="0"/>
              <w:autoSpaceDN w:val="0"/>
              <w:adjustRightInd w:val="0"/>
              <w:spacing w:after="0"/>
              <w:ind w:right="18"/>
              <w:rPr>
                <w:rFonts w:cs="Arial"/>
                <w:b/>
                <w:szCs w:val="18"/>
              </w:rPr>
            </w:pPr>
          </w:p>
        </w:tc>
        <w:tc>
          <w:tcPr>
            <w:tcW w:w="992" w:type="dxa"/>
            <w:vAlign w:val="center"/>
          </w:tcPr>
          <w:p w14:paraId="7B3FF095" w14:textId="493245E1"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5EFD8EBF" w14:textId="7E7FAAB9"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05A10BA" w14:textId="28653781" w:rsidR="004B29B1" w:rsidRDefault="005077A2" w:rsidP="008534E3">
            <w:pPr>
              <w:tabs>
                <w:tab w:val="left" w:pos="2820"/>
              </w:tabs>
              <w:autoSpaceDE w:val="0"/>
              <w:snapToGrid w:val="0"/>
              <w:spacing w:after="0"/>
              <w:rPr>
                <w:rFonts w:cs="Arial"/>
                <w:szCs w:val="18"/>
              </w:rPr>
            </w:pPr>
            <w:r>
              <w:rPr>
                <w:rFonts w:cs="Arial"/>
                <w:szCs w:val="18"/>
              </w:rPr>
              <w:t>17</w:t>
            </w:r>
            <w:r w:rsidR="006927CB">
              <w:rPr>
                <w:rFonts w:cs="Arial"/>
                <w:szCs w:val="18"/>
              </w:rPr>
              <w:t>/</w:t>
            </w:r>
            <w:r w:rsidR="00CA4110">
              <w:rPr>
                <w:rFonts w:cs="Arial"/>
                <w:szCs w:val="18"/>
              </w:rPr>
              <w:t>0</w:t>
            </w:r>
            <w:r>
              <w:rPr>
                <w:rFonts w:cs="Arial"/>
                <w:szCs w:val="18"/>
              </w:rPr>
              <w:t>3</w:t>
            </w:r>
            <w:r w:rsidR="006927CB">
              <w:rPr>
                <w:rFonts w:cs="Arial"/>
                <w:szCs w:val="18"/>
              </w:rPr>
              <w:t>/2</w:t>
            </w:r>
            <w:r w:rsidR="00CA4110">
              <w:rPr>
                <w:rFonts w:cs="Arial"/>
                <w:szCs w:val="18"/>
              </w:rPr>
              <w:t>2</w:t>
            </w:r>
          </w:p>
        </w:tc>
      </w:tr>
      <w:tr w:rsidR="003360A5" w:rsidRPr="00DE39D6" w14:paraId="1BEE4EBD" w14:textId="77777777" w:rsidTr="006B5350">
        <w:trPr>
          <w:trHeight w:hRule="exact" w:val="1171"/>
          <w:tblHeader/>
        </w:trPr>
        <w:tc>
          <w:tcPr>
            <w:tcW w:w="993" w:type="dxa"/>
            <w:vAlign w:val="center"/>
          </w:tcPr>
          <w:p w14:paraId="54F716C2" w14:textId="1538E7D5" w:rsidR="003360A5" w:rsidRDefault="003360A5" w:rsidP="008534E3">
            <w:pPr>
              <w:jc w:val="center"/>
            </w:pPr>
            <w:r>
              <w:t>1</w:t>
            </w:r>
            <w:r w:rsidR="0099671F">
              <w:t>7</w:t>
            </w:r>
            <w:r>
              <w:t>.</w:t>
            </w:r>
          </w:p>
        </w:tc>
        <w:tc>
          <w:tcPr>
            <w:tcW w:w="7371" w:type="dxa"/>
            <w:vAlign w:val="center"/>
          </w:tcPr>
          <w:p w14:paraId="6187E2CC" w14:textId="2A4CF7C5" w:rsidR="003360A5" w:rsidRDefault="003360A5" w:rsidP="00552CED">
            <w:pPr>
              <w:tabs>
                <w:tab w:val="left" w:pos="720"/>
              </w:tabs>
              <w:autoSpaceDE w:val="0"/>
              <w:autoSpaceDN w:val="0"/>
              <w:adjustRightInd w:val="0"/>
              <w:spacing w:after="0"/>
              <w:ind w:right="18"/>
              <w:rPr>
                <w:rFonts w:cs="Arial"/>
                <w:szCs w:val="18"/>
              </w:rPr>
            </w:pPr>
            <w:r>
              <w:rPr>
                <w:rFonts w:cs="Arial"/>
                <w:b/>
                <w:szCs w:val="18"/>
              </w:rPr>
              <w:t xml:space="preserve">AOB/items for next </w:t>
            </w:r>
            <w:proofErr w:type="gramStart"/>
            <w:r>
              <w:rPr>
                <w:rFonts w:cs="Arial"/>
                <w:b/>
                <w:szCs w:val="18"/>
              </w:rPr>
              <w:t>agenda</w:t>
            </w:r>
            <w:r>
              <w:rPr>
                <w:rFonts w:cs="Arial"/>
                <w:szCs w:val="18"/>
              </w:rPr>
              <w:t>:-</w:t>
            </w:r>
            <w:proofErr w:type="gramEnd"/>
            <w:r>
              <w:rPr>
                <w:rFonts w:cs="Arial"/>
                <w:szCs w:val="18"/>
              </w:rPr>
              <w:t xml:space="preserve"> </w:t>
            </w:r>
          </w:p>
          <w:p w14:paraId="65CA13CF" w14:textId="5F9B7342" w:rsidR="00C54CD1" w:rsidRDefault="003B734D" w:rsidP="00552CED">
            <w:pPr>
              <w:tabs>
                <w:tab w:val="left" w:pos="720"/>
              </w:tabs>
              <w:autoSpaceDE w:val="0"/>
              <w:autoSpaceDN w:val="0"/>
              <w:adjustRightInd w:val="0"/>
              <w:spacing w:after="0"/>
              <w:ind w:right="18"/>
              <w:rPr>
                <w:rFonts w:cs="Arial"/>
                <w:szCs w:val="18"/>
              </w:rPr>
            </w:pPr>
            <w:r>
              <w:rPr>
                <w:rFonts w:cs="Arial"/>
                <w:szCs w:val="18"/>
              </w:rPr>
              <w:t>N/A</w:t>
            </w:r>
          </w:p>
          <w:p w14:paraId="2630F33C" w14:textId="3514A8CB" w:rsidR="003360A5" w:rsidRPr="003360A5" w:rsidRDefault="003360A5" w:rsidP="00CA4110">
            <w:pPr>
              <w:tabs>
                <w:tab w:val="left" w:pos="720"/>
              </w:tabs>
              <w:autoSpaceDE w:val="0"/>
              <w:autoSpaceDN w:val="0"/>
              <w:adjustRightInd w:val="0"/>
              <w:spacing w:after="0"/>
              <w:ind w:right="18"/>
              <w:rPr>
                <w:rFonts w:cs="Arial"/>
                <w:szCs w:val="18"/>
              </w:rPr>
            </w:pPr>
          </w:p>
        </w:tc>
        <w:tc>
          <w:tcPr>
            <w:tcW w:w="992" w:type="dxa"/>
            <w:vAlign w:val="center"/>
          </w:tcPr>
          <w:p w14:paraId="3EF007B5" w14:textId="33C4EDB4" w:rsidR="003360A5" w:rsidRDefault="003360A5"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19648C77" w14:textId="71AF19F3" w:rsidR="003360A5" w:rsidRDefault="003360A5"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416D5F50" w14:textId="32C9E9EF" w:rsidR="003360A5" w:rsidRDefault="00C54CD1" w:rsidP="008534E3">
            <w:pPr>
              <w:tabs>
                <w:tab w:val="left" w:pos="2820"/>
              </w:tabs>
              <w:autoSpaceDE w:val="0"/>
              <w:snapToGrid w:val="0"/>
              <w:spacing w:after="0"/>
              <w:rPr>
                <w:rFonts w:cs="Arial"/>
                <w:szCs w:val="18"/>
              </w:rPr>
            </w:pPr>
            <w:r>
              <w:rPr>
                <w:rFonts w:cs="Arial"/>
                <w:szCs w:val="18"/>
              </w:rPr>
              <w:t>17</w:t>
            </w:r>
            <w:r w:rsidR="003360A5">
              <w:rPr>
                <w:rFonts w:cs="Arial"/>
                <w:szCs w:val="18"/>
              </w:rPr>
              <w:t>/</w:t>
            </w:r>
            <w:r w:rsidR="00CA4110">
              <w:rPr>
                <w:rFonts w:cs="Arial"/>
                <w:szCs w:val="18"/>
              </w:rPr>
              <w:t>0</w:t>
            </w:r>
            <w:r>
              <w:rPr>
                <w:rFonts w:cs="Arial"/>
                <w:szCs w:val="18"/>
              </w:rPr>
              <w:t>3</w:t>
            </w:r>
            <w:r w:rsidR="003360A5">
              <w:rPr>
                <w:rFonts w:cs="Arial"/>
                <w:szCs w:val="18"/>
              </w:rPr>
              <w:t>/2</w:t>
            </w:r>
            <w:r w:rsidR="00CA4110">
              <w:rPr>
                <w:rFonts w:cs="Arial"/>
                <w:szCs w:val="18"/>
              </w:rPr>
              <w:t>2</w:t>
            </w:r>
          </w:p>
        </w:tc>
      </w:tr>
    </w:tbl>
    <w:p w14:paraId="64F11B4D" w14:textId="108BBD07" w:rsidR="003360A5" w:rsidRDefault="008E6BCD" w:rsidP="003360A5">
      <w:pPr>
        <w:jc w:val="both"/>
        <w:rPr>
          <w:rFonts w:cstheme="minorHAnsi"/>
        </w:rPr>
      </w:pPr>
      <w:r>
        <w:rPr>
          <w:rFonts w:cstheme="minorHAnsi"/>
        </w:rPr>
        <w:t xml:space="preserve">Meeting closed at </w:t>
      </w:r>
      <w:r w:rsidR="00312563">
        <w:rPr>
          <w:rFonts w:cstheme="minorHAnsi"/>
        </w:rPr>
        <w:t>2</w:t>
      </w:r>
      <w:r w:rsidR="00A366C0">
        <w:rPr>
          <w:rFonts w:cstheme="minorHAnsi"/>
        </w:rPr>
        <w:t>0</w:t>
      </w:r>
      <w:r w:rsidR="00312563">
        <w:rPr>
          <w:rFonts w:cstheme="minorHAnsi"/>
        </w:rPr>
        <w:t>.</w:t>
      </w:r>
      <w:r w:rsidR="00736B07">
        <w:rPr>
          <w:rFonts w:cstheme="minorHAnsi"/>
        </w:rPr>
        <w:t>05</w:t>
      </w:r>
      <w:r w:rsidR="00F37F0C">
        <w:rPr>
          <w:rFonts w:cstheme="minorHAnsi"/>
        </w:rPr>
        <w:t>hr</w:t>
      </w:r>
      <w:r w:rsidR="003360A5">
        <w:rPr>
          <w:rFonts w:cstheme="minorHAnsi"/>
        </w:rPr>
        <w:t>s</w:t>
      </w:r>
    </w:p>
    <w:p w14:paraId="33A1E6C1" w14:textId="651E47F6" w:rsidR="009039EF" w:rsidRDefault="009039EF" w:rsidP="003360A5">
      <w:pPr>
        <w:jc w:val="both"/>
        <w:rPr>
          <w:rFonts w:cstheme="minorHAnsi"/>
        </w:rPr>
      </w:pPr>
    </w:p>
    <w:p w14:paraId="55BB9E01" w14:textId="19A96CF3" w:rsidR="009039EF" w:rsidRDefault="009039EF" w:rsidP="003360A5">
      <w:pPr>
        <w:jc w:val="both"/>
        <w:rPr>
          <w:rFonts w:cstheme="minorHAnsi"/>
        </w:rPr>
      </w:pPr>
    </w:p>
    <w:p w14:paraId="13C55EED" w14:textId="15D769DD" w:rsidR="009039EF" w:rsidRDefault="009039EF" w:rsidP="003360A5">
      <w:pPr>
        <w:jc w:val="both"/>
        <w:rPr>
          <w:rFonts w:cstheme="minorHAnsi"/>
        </w:rPr>
      </w:pPr>
    </w:p>
    <w:p w14:paraId="04050CDE" w14:textId="50CB625C" w:rsidR="009039EF" w:rsidRDefault="009039EF" w:rsidP="003360A5">
      <w:pPr>
        <w:jc w:val="both"/>
        <w:rPr>
          <w:rFonts w:cstheme="minorHAnsi"/>
        </w:rPr>
      </w:pPr>
    </w:p>
    <w:p w14:paraId="258948BA" w14:textId="77777777" w:rsidR="009039EF" w:rsidRDefault="009039EF" w:rsidP="003360A5">
      <w:pPr>
        <w:jc w:val="both"/>
        <w:rPr>
          <w:rFonts w:cstheme="minorHAnsi"/>
        </w:rPr>
      </w:pPr>
    </w:p>
    <w:p w14:paraId="79B22CE7" w14:textId="0D03ED27"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1BCF5253" w:rsidR="006910F5" w:rsidRPr="00146274" w:rsidRDefault="00FC476A" w:rsidP="0092025B">
      <w:pPr>
        <w:jc w:val="center"/>
        <w:rPr>
          <w:b/>
          <w:sz w:val="36"/>
          <w:szCs w:val="36"/>
        </w:rPr>
      </w:pPr>
      <w:r>
        <w:rPr>
          <w:b/>
          <w:sz w:val="36"/>
          <w:szCs w:val="36"/>
        </w:rPr>
        <w:lastRenderedPageBreak/>
        <w:t xml:space="preserve">Action list from </w:t>
      </w:r>
      <w:r w:rsidR="0099671F">
        <w:rPr>
          <w:b/>
          <w:sz w:val="36"/>
          <w:szCs w:val="36"/>
        </w:rPr>
        <w:t>17</w:t>
      </w:r>
      <w:r>
        <w:rPr>
          <w:b/>
          <w:sz w:val="36"/>
          <w:szCs w:val="36"/>
        </w:rPr>
        <w:t>/</w:t>
      </w:r>
      <w:r w:rsidR="00E7270B">
        <w:rPr>
          <w:b/>
          <w:sz w:val="36"/>
          <w:szCs w:val="36"/>
        </w:rPr>
        <w:t>0</w:t>
      </w:r>
      <w:r w:rsidR="0099671F">
        <w:rPr>
          <w:b/>
          <w:sz w:val="36"/>
          <w:szCs w:val="36"/>
        </w:rPr>
        <w:t>3</w:t>
      </w:r>
      <w:r w:rsidR="006910F5">
        <w:rPr>
          <w:b/>
          <w:sz w:val="36"/>
          <w:szCs w:val="36"/>
        </w:rPr>
        <w:t>/</w:t>
      </w:r>
      <w:r w:rsidR="0000097E">
        <w:rPr>
          <w:b/>
          <w:sz w:val="36"/>
          <w:szCs w:val="36"/>
        </w:rPr>
        <w:t>2</w:t>
      </w:r>
      <w:r w:rsidR="00E7270B">
        <w:rPr>
          <w:b/>
          <w:sz w:val="36"/>
          <w:szCs w:val="36"/>
        </w:rPr>
        <w:t>2</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855CF9">
        <w:trPr>
          <w:trHeight w:val="1760"/>
        </w:trPr>
        <w:tc>
          <w:tcPr>
            <w:tcW w:w="700" w:type="dxa"/>
          </w:tcPr>
          <w:p w14:paraId="572F3C67" w14:textId="77777777" w:rsidR="009512DB" w:rsidRDefault="009512DB" w:rsidP="00935294">
            <w:pPr>
              <w:jc w:val="center"/>
            </w:pPr>
          </w:p>
          <w:p w14:paraId="372174C6" w14:textId="6F28D095" w:rsidR="00861D13" w:rsidRDefault="00861D13" w:rsidP="00935294">
            <w:pPr>
              <w:jc w:val="center"/>
            </w:pPr>
          </w:p>
        </w:tc>
        <w:tc>
          <w:tcPr>
            <w:tcW w:w="5929" w:type="dxa"/>
          </w:tcPr>
          <w:p w14:paraId="4A97D072" w14:textId="48502BC9" w:rsidR="00861D13" w:rsidRDefault="00DF3B95" w:rsidP="00384C39">
            <w:pPr>
              <w:rPr>
                <w:b/>
                <w:bCs/>
                <w:highlight w:val="yellow"/>
              </w:rPr>
            </w:pPr>
            <w:r w:rsidRPr="00861D13">
              <w:rPr>
                <w:b/>
                <w:bCs/>
                <w:highlight w:val="yellow"/>
              </w:rPr>
              <w:t>O</w:t>
            </w:r>
            <w:r w:rsidR="00861D13" w:rsidRPr="00861D13">
              <w:rPr>
                <w:b/>
                <w:bCs/>
                <w:highlight w:val="yellow"/>
              </w:rPr>
              <w:t>utstanding</w:t>
            </w:r>
          </w:p>
          <w:p w14:paraId="63CFCE6F" w14:textId="77777777" w:rsidR="006B5350" w:rsidRPr="006B5350" w:rsidRDefault="006B5350" w:rsidP="006B5350">
            <w:pPr>
              <w:pStyle w:val="ListParagraph"/>
              <w:numPr>
                <w:ilvl w:val="0"/>
                <w:numId w:val="18"/>
              </w:numPr>
              <w:rPr>
                <w:highlight w:val="yellow"/>
              </w:rPr>
            </w:pPr>
            <w:r w:rsidRPr="006B5350">
              <w:rPr>
                <w:highlight w:val="yellow"/>
              </w:rPr>
              <w:t>Alan Ackerley to be asked to repair/replace fencing and latch for the playground in line with recent safety report.</w:t>
            </w:r>
          </w:p>
          <w:p w14:paraId="46ACA08D" w14:textId="362F6B31" w:rsidR="009512DB" w:rsidRPr="006B5350" w:rsidRDefault="006B5350" w:rsidP="006B5350">
            <w:pPr>
              <w:pStyle w:val="ListParagraph"/>
              <w:numPr>
                <w:ilvl w:val="0"/>
                <w:numId w:val="18"/>
              </w:numPr>
              <w:rPr>
                <w:highlight w:val="yellow"/>
              </w:rPr>
            </w:pPr>
            <w:r w:rsidRPr="006B5350">
              <w:rPr>
                <w:highlight w:val="yellow"/>
              </w:rPr>
              <w:t>Dairy Lane bench – repairs currently underway</w:t>
            </w:r>
          </w:p>
          <w:p w14:paraId="1DA3158A" w14:textId="691B96D8" w:rsidR="00855CF9" w:rsidRPr="00576739" w:rsidRDefault="00576739" w:rsidP="00576739">
            <w:pPr>
              <w:pStyle w:val="ListParagraph"/>
              <w:numPr>
                <w:ilvl w:val="0"/>
                <w:numId w:val="18"/>
              </w:numPr>
              <w:rPr>
                <w:highlight w:val="yellow"/>
              </w:rPr>
            </w:pPr>
            <w:r w:rsidRPr="00576739">
              <w:rPr>
                <w:highlight w:val="yellow"/>
              </w:rPr>
              <w:t xml:space="preserve">Bin missing in Poole Hill Road – contact </w:t>
            </w:r>
            <w:r w:rsidR="00E7270B">
              <w:rPr>
                <w:highlight w:val="yellow"/>
              </w:rPr>
              <w:t>CRT</w:t>
            </w:r>
          </w:p>
          <w:p w14:paraId="045D8161" w14:textId="1DF51EC7" w:rsidR="00576739" w:rsidRPr="00444FD0" w:rsidRDefault="00576739" w:rsidP="00444FD0">
            <w:pPr>
              <w:rPr>
                <w:highlight w:val="yellow"/>
              </w:rPr>
            </w:pPr>
          </w:p>
          <w:p w14:paraId="0997FA7A" w14:textId="42E3B489" w:rsidR="00E7270B" w:rsidRDefault="00E7270B" w:rsidP="00576739">
            <w:pPr>
              <w:pStyle w:val="ListParagraph"/>
              <w:numPr>
                <w:ilvl w:val="0"/>
                <w:numId w:val="18"/>
              </w:numPr>
              <w:rPr>
                <w:highlight w:val="yellow"/>
              </w:rPr>
            </w:pPr>
            <w:r>
              <w:rPr>
                <w:highlight w:val="yellow"/>
              </w:rPr>
              <w:t>Church Trees – Pollarding – RHC to look at doing the works</w:t>
            </w:r>
          </w:p>
          <w:p w14:paraId="3491D5CB" w14:textId="783DC478" w:rsidR="00E7270B" w:rsidRPr="00576739" w:rsidRDefault="00E7270B" w:rsidP="00576739">
            <w:pPr>
              <w:pStyle w:val="ListParagraph"/>
              <w:numPr>
                <w:ilvl w:val="0"/>
                <w:numId w:val="18"/>
              </w:numPr>
              <w:rPr>
                <w:highlight w:val="yellow"/>
              </w:rPr>
            </w:pPr>
            <w:r>
              <w:rPr>
                <w:highlight w:val="yellow"/>
              </w:rPr>
              <w:t>Swinging gate Old Hall Farm – Contact Ben Hunt</w:t>
            </w:r>
          </w:p>
          <w:p w14:paraId="3D249116" w14:textId="1C7E603B" w:rsidR="00861D13" w:rsidRDefault="00861D13" w:rsidP="00861D13"/>
          <w:p w14:paraId="19899CE2" w14:textId="7CCC7455" w:rsidR="00861D13" w:rsidRPr="00861D13" w:rsidRDefault="00861D13" w:rsidP="00384C39">
            <w:pPr>
              <w:rPr>
                <w:i/>
                <w:highlight w:val="yellow"/>
              </w:rPr>
            </w:pPr>
          </w:p>
        </w:tc>
        <w:tc>
          <w:tcPr>
            <w:tcW w:w="1417" w:type="dxa"/>
          </w:tcPr>
          <w:p w14:paraId="5330F73B" w14:textId="77777777" w:rsidR="006B5350" w:rsidRDefault="006B5350" w:rsidP="00935294">
            <w:pPr>
              <w:rPr>
                <w:color w:val="FF0000"/>
              </w:rPr>
            </w:pPr>
          </w:p>
          <w:p w14:paraId="7346706F" w14:textId="67EBE1E2" w:rsidR="00861D13" w:rsidRPr="00861D13" w:rsidRDefault="006B5350" w:rsidP="00935294">
            <w:pPr>
              <w:rPr>
                <w:color w:val="FF0000"/>
              </w:rPr>
            </w:pPr>
            <w:r>
              <w:rPr>
                <w:color w:val="FF0000"/>
              </w:rPr>
              <w:t>ME</w:t>
            </w:r>
          </w:p>
          <w:p w14:paraId="0A026C6E" w14:textId="77777777" w:rsidR="006B5350" w:rsidRDefault="006B5350" w:rsidP="00935294">
            <w:pPr>
              <w:rPr>
                <w:color w:val="FF0000"/>
              </w:rPr>
            </w:pPr>
          </w:p>
          <w:p w14:paraId="205D8075" w14:textId="77777777" w:rsidR="006B5350" w:rsidRDefault="006B5350" w:rsidP="00935294">
            <w:pPr>
              <w:rPr>
                <w:color w:val="FF0000"/>
              </w:rPr>
            </w:pPr>
            <w:r>
              <w:rPr>
                <w:color w:val="FF0000"/>
              </w:rPr>
              <w:t xml:space="preserve">            </w:t>
            </w:r>
          </w:p>
          <w:p w14:paraId="730900B6" w14:textId="77777777" w:rsidR="00576739" w:rsidRDefault="006B5350" w:rsidP="00935294">
            <w:pPr>
              <w:rPr>
                <w:color w:val="FF0000"/>
              </w:rPr>
            </w:pPr>
            <w:r>
              <w:rPr>
                <w:color w:val="FF0000"/>
              </w:rPr>
              <w:t xml:space="preserve">FP </w:t>
            </w:r>
          </w:p>
          <w:p w14:paraId="6F6A575B" w14:textId="44A686E7" w:rsidR="00576739" w:rsidRDefault="00E7270B" w:rsidP="00935294">
            <w:pPr>
              <w:rPr>
                <w:color w:val="FF0000"/>
              </w:rPr>
            </w:pPr>
            <w:r>
              <w:rPr>
                <w:color w:val="FF0000"/>
              </w:rPr>
              <w:t>Chair</w:t>
            </w:r>
            <w:r w:rsidR="006B5350">
              <w:rPr>
                <w:color w:val="FF0000"/>
              </w:rPr>
              <w:t xml:space="preserve">   </w:t>
            </w:r>
          </w:p>
          <w:p w14:paraId="1BF6E6F6" w14:textId="055EA7D9" w:rsidR="00E7270B" w:rsidRDefault="00E7270B" w:rsidP="00935294">
            <w:pPr>
              <w:rPr>
                <w:color w:val="FF0000"/>
              </w:rPr>
            </w:pPr>
          </w:p>
          <w:p w14:paraId="4CEFD622" w14:textId="77777777" w:rsidR="00E7270B" w:rsidRDefault="00E7270B" w:rsidP="00935294">
            <w:pPr>
              <w:rPr>
                <w:color w:val="FF0000"/>
              </w:rPr>
            </w:pPr>
            <w:r>
              <w:rPr>
                <w:color w:val="FF0000"/>
              </w:rPr>
              <w:t>Chair</w:t>
            </w:r>
          </w:p>
          <w:p w14:paraId="406CFB78" w14:textId="77777777" w:rsidR="00E7270B" w:rsidRDefault="00E7270B" w:rsidP="00935294">
            <w:pPr>
              <w:rPr>
                <w:color w:val="FF0000"/>
              </w:rPr>
            </w:pPr>
          </w:p>
          <w:p w14:paraId="4F54527B" w14:textId="225530DE" w:rsidR="00535693" w:rsidRPr="00CD5482" w:rsidRDefault="00E7270B" w:rsidP="00935294">
            <w:pPr>
              <w:rPr>
                <w:color w:val="FF0000"/>
              </w:rPr>
            </w:pPr>
            <w:r>
              <w:rPr>
                <w:color w:val="FF0000"/>
              </w:rPr>
              <w:t>Chair</w:t>
            </w:r>
            <w:r w:rsidR="006B5350">
              <w:rPr>
                <w:color w:val="FF0000"/>
              </w:rPr>
              <w:t xml:space="preserve">             </w:t>
            </w:r>
          </w:p>
        </w:tc>
        <w:tc>
          <w:tcPr>
            <w:tcW w:w="2127" w:type="dxa"/>
          </w:tcPr>
          <w:p w14:paraId="70ED245A" w14:textId="5C266953" w:rsidR="00861D13" w:rsidRPr="00861D13" w:rsidRDefault="005373C9" w:rsidP="00935294">
            <w:pPr>
              <w:jc w:val="center"/>
              <w:rPr>
                <w:color w:val="FF0000"/>
              </w:rPr>
            </w:pPr>
            <w:r>
              <w:rPr>
                <w:color w:val="FF0000"/>
              </w:rPr>
              <w:t>O</w:t>
            </w:r>
            <w:r w:rsidR="001C09A8">
              <w:rPr>
                <w:color w:val="FF0000"/>
              </w:rPr>
              <w:t>ngoing</w:t>
            </w:r>
          </w:p>
        </w:tc>
      </w:tr>
      <w:tr w:rsidR="00212350" w14:paraId="317086BD" w14:textId="77777777" w:rsidTr="00855CF9">
        <w:trPr>
          <w:trHeight w:val="1760"/>
        </w:trPr>
        <w:tc>
          <w:tcPr>
            <w:tcW w:w="700" w:type="dxa"/>
          </w:tcPr>
          <w:p w14:paraId="27DF7037" w14:textId="77777777" w:rsidR="00212350" w:rsidRDefault="00212350" w:rsidP="00935294">
            <w:pPr>
              <w:jc w:val="center"/>
            </w:pPr>
          </w:p>
          <w:p w14:paraId="655EEBFB" w14:textId="77777777" w:rsidR="00212350" w:rsidRDefault="00212350" w:rsidP="00935294">
            <w:pPr>
              <w:jc w:val="center"/>
            </w:pPr>
          </w:p>
          <w:p w14:paraId="001AC7EB" w14:textId="7AB36E9B" w:rsidR="00212350" w:rsidRDefault="00212350" w:rsidP="00935294">
            <w:pPr>
              <w:jc w:val="center"/>
            </w:pPr>
            <w:r>
              <w:t>4.</w:t>
            </w:r>
          </w:p>
        </w:tc>
        <w:tc>
          <w:tcPr>
            <w:tcW w:w="5929" w:type="dxa"/>
          </w:tcPr>
          <w:p w14:paraId="1E743553" w14:textId="3B723BBB" w:rsidR="00212350" w:rsidRPr="00212350" w:rsidRDefault="00212350" w:rsidP="00384C39">
            <w:pPr>
              <w:rPr>
                <w:highlight w:val="yellow"/>
              </w:rPr>
            </w:pPr>
            <w:r w:rsidRPr="00212350">
              <w:t xml:space="preserve">Follow up e mail to </w:t>
            </w:r>
            <w:r>
              <w:t>SP regarding footpath</w:t>
            </w:r>
          </w:p>
        </w:tc>
        <w:tc>
          <w:tcPr>
            <w:tcW w:w="1417" w:type="dxa"/>
          </w:tcPr>
          <w:p w14:paraId="6B2E7869" w14:textId="3BDDC131" w:rsidR="00212350" w:rsidRPr="00212350" w:rsidRDefault="00212350" w:rsidP="00935294">
            <w:r w:rsidRPr="00212350">
              <w:t>VH/ Chair</w:t>
            </w:r>
            <w:r>
              <w:t>/SP</w:t>
            </w:r>
          </w:p>
        </w:tc>
        <w:tc>
          <w:tcPr>
            <w:tcW w:w="2127" w:type="dxa"/>
          </w:tcPr>
          <w:p w14:paraId="70CE3267" w14:textId="77777777" w:rsidR="00212350" w:rsidRDefault="00212350" w:rsidP="00935294">
            <w:pPr>
              <w:jc w:val="center"/>
              <w:rPr>
                <w:color w:val="FF0000"/>
              </w:rPr>
            </w:pPr>
          </w:p>
        </w:tc>
      </w:tr>
      <w:tr w:rsidR="00D04CCB" w14:paraId="5EACF522" w14:textId="77777777" w:rsidTr="0046042F">
        <w:trPr>
          <w:trHeight w:val="1420"/>
        </w:trPr>
        <w:tc>
          <w:tcPr>
            <w:tcW w:w="700" w:type="dxa"/>
          </w:tcPr>
          <w:p w14:paraId="3058FAE8" w14:textId="77777777" w:rsidR="005373C9" w:rsidRDefault="005373C9" w:rsidP="002832A5">
            <w:pPr>
              <w:jc w:val="center"/>
            </w:pPr>
          </w:p>
          <w:p w14:paraId="79B51ECB" w14:textId="76BF9F8E" w:rsidR="00D04CCB" w:rsidRDefault="005373C9" w:rsidP="002832A5">
            <w:pPr>
              <w:jc w:val="center"/>
            </w:pPr>
            <w:r>
              <w:t>11.</w:t>
            </w:r>
          </w:p>
        </w:tc>
        <w:tc>
          <w:tcPr>
            <w:tcW w:w="5929" w:type="dxa"/>
          </w:tcPr>
          <w:p w14:paraId="346B3986" w14:textId="6DCDDC23" w:rsidR="005373C9" w:rsidRDefault="00212350" w:rsidP="00212350">
            <w:r>
              <w:t xml:space="preserve">SIDs to be removed from </w:t>
            </w:r>
            <w:proofErr w:type="spellStart"/>
            <w:r>
              <w:t>Reaseheath</w:t>
            </w:r>
            <w:proofErr w:type="spellEnd"/>
            <w:r>
              <w:t xml:space="preserve"> once the road is shut and relocated elsewhere in the Parish.</w:t>
            </w:r>
          </w:p>
        </w:tc>
        <w:tc>
          <w:tcPr>
            <w:tcW w:w="1417" w:type="dxa"/>
          </w:tcPr>
          <w:p w14:paraId="580D82AD" w14:textId="77777777" w:rsidR="00F97CCA" w:rsidRDefault="005373C9" w:rsidP="00CE66AC">
            <w:r>
              <w:t>AH</w:t>
            </w:r>
          </w:p>
          <w:p w14:paraId="567AABF9" w14:textId="77777777" w:rsidR="009039EF" w:rsidRDefault="009039EF" w:rsidP="00CE66AC"/>
          <w:p w14:paraId="108A9330" w14:textId="7E4CEA0A" w:rsidR="009039EF" w:rsidRDefault="009039EF" w:rsidP="00CE66AC">
            <w:r>
              <w:t>JT</w:t>
            </w:r>
          </w:p>
        </w:tc>
        <w:tc>
          <w:tcPr>
            <w:tcW w:w="2127" w:type="dxa"/>
          </w:tcPr>
          <w:p w14:paraId="2F3D532F" w14:textId="0D8F1520" w:rsidR="00F97CCA" w:rsidRDefault="00212350" w:rsidP="00850FE0">
            <w:pPr>
              <w:jc w:val="center"/>
            </w:pPr>
            <w:r>
              <w:t>ongoing</w:t>
            </w:r>
          </w:p>
        </w:tc>
      </w:tr>
      <w:tr w:rsidR="00F97CCA" w14:paraId="59902ADF" w14:textId="77777777" w:rsidTr="0046042F">
        <w:trPr>
          <w:trHeight w:val="1420"/>
        </w:trPr>
        <w:tc>
          <w:tcPr>
            <w:tcW w:w="700" w:type="dxa"/>
          </w:tcPr>
          <w:p w14:paraId="1C09A996" w14:textId="5E72FBE1" w:rsidR="00F97CCA" w:rsidRDefault="00F97CCA" w:rsidP="002832A5">
            <w:pPr>
              <w:jc w:val="center"/>
            </w:pPr>
            <w:r>
              <w:t>1</w:t>
            </w:r>
            <w:r w:rsidR="00F53D8F">
              <w:t>3</w:t>
            </w:r>
            <w:r>
              <w:t>.</w:t>
            </w:r>
          </w:p>
        </w:tc>
        <w:tc>
          <w:tcPr>
            <w:tcW w:w="5929" w:type="dxa"/>
          </w:tcPr>
          <w:p w14:paraId="36C7ACD1" w14:textId="17250871" w:rsidR="00F97CCA" w:rsidRDefault="00F97CCA" w:rsidP="00576739">
            <w:r>
              <w:t>Jubilee celebrations –</w:t>
            </w:r>
            <w:r w:rsidR="00755D02">
              <w:t xml:space="preserve">ongoing </w:t>
            </w:r>
            <w:proofErr w:type="gramStart"/>
            <w:r w:rsidR="00755D02">
              <w:t>discussions  -</w:t>
            </w:r>
            <w:proofErr w:type="gramEnd"/>
            <w:r w:rsidR="00755D02">
              <w:t xml:space="preserve"> </w:t>
            </w:r>
            <w:r>
              <w:t>Village Hall</w:t>
            </w:r>
            <w:r w:rsidR="00755D02">
              <w:t>/Royal Oak</w:t>
            </w:r>
            <w:r>
              <w:t xml:space="preserve"> regarding plans for 2</w:t>
            </w:r>
            <w:r w:rsidRPr="00F97CCA">
              <w:rPr>
                <w:vertAlign w:val="superscript"/>
              </w:rPr>
              <w:t>nd</w:t>
            </w:r>
            <w:r>
              <w:t xml:space="preserve"> June.</w:t>
            </w:r>
          </w:p>
          <w:p w14:paraId="39BBAAB9" w14:textId="36E869E7" w:rsidR="00F53D8F" w:rsidRDefault="00F53D8F" w:rsidP="00576739">
            <w:r>
              <w:t>Clerk to apply for the funding form CEC for decorative items for the village</w:t>
            </w:r>
          </w:p>
        </w:tc>
        <w:tc>
          <w:tcPr>
            <w:tcW w:w="1417" w:type="dxa"/>
          </w:tcPr>
          <w:p w14:paraId="6F913CC4" w14:textId="3D0E94B2" w:rsidR="00F97CCA" w:rsidRDefault="00F53D8F" w:rsidP="00CE66AC">
            <w:r>
              <w:t>Clerk</w:t>
            </w:r>
          </w:p>
        </w:tc>
        <w:tc>
          <w:tcPr>
            <w:tcW w:w="2127" w:type="dxa"/>
          </w:tcPr>
          <w:p w14:paraId="0F571878" w14:textId="77777777" w:rsidR="00F97CCA" w:rsidRDefault="00F97CCA" w:rsidP="00850FE0">
            <w:pPr>
              <w:jc w:val="center"/>
            </w:pPr>
          </w:p>
          <w:p w14:paraId="31D528EF" w14:textId="780E2032" w:rsidR="00F97CCA" w:rsidRDefault="009039EF" w:rsidP="00850FE0">
            <w:pPr>
              <w:jc w:val="center"/>
            </w:pPr>
            <w:r>
              <w:t>Ma</w:t>
            </w:r>
            <w:r w:rsidR="00F53D8F">
              <w:t>y</w:t>
            </w:r>
          </w:p>
        </w:tc>
      </w:tr>
      <w:bookmarkEnd w:id="0"/>
    </w:tbl>
    <w:p w14:paraId="1FCB08BB" w14:textId="3B8C1B2A" w:rsidR="004A3004" w:rsidRPr="00BC479A" w:rsidRDefault="004A3004" w:rsidP="00BC479A">
      <w:pPr>
        <w:rPr>
          <w:b/>
          <w:sz w:val="28"/>
          <w:szCs w:val="28"/>
          <w:u w:val="single"/>
        </w:rPr>
      </w:pPr>
    </w:p>
    <w:sectPr w:rsidR="004A3004" w:rsidRPr="00BC479A" w:rsidSect="00701DC0">
      <w:headerReference w:type="default" r:id="rId8"/>
      <w:footerReference w:type="default" r:id="rId9"/>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76DA" w14:textId="77777777" w:rsidR="007A4668" w:rsidRDefault="007A4668" w:rsidP="003B19DD">
      <w:pPr>
        <w:spacing w:after="0" w:line="240" w:lineRule="auto"/>
      </w:pPr>
      <w:r>
        <w:separator/>
      </w:r>
    </w:p>
  </w:endnote>
  <w:endnote w:type="continuationSeparator" w:id="0">
    <w:p w14:paraId="0FA44F95" w14:textId="77777777" w:rsidR="007A4668" w:rsidRDefault="007A4668"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819929"/>
      <w:docPartObj>
        <w:docPartGallery w:val="Page Numbers (Bottom of Page)"/>
        <w:docPartUnique/>
      </w:docPartObj>
    </w:sdtPr>
    <w:sdtEndPr>
      <w:rPr>
        <w:noProof/>
      </w:rPr>
    </w:sdtEndPr>
    <w:sdtContent>
      <w:p w14:paraId="76E05485" w14:textId="6C8E2362" w:rsidR="00C62EA6" w:rsidRDefault="00C62EA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3D2F3D">
          <w:rPr>
            <w:noProof/>
          </w:rPr>
          <w:t>4</w:t>
        </w:r>
      </w:p>
    </w:sdtContent>
  </w:sdt>
  <w:p w14:paraId="22AA7C66" w14:textId="58FCD766" w:rsidR="0000097E" w:rsidRDefault="0000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A4D2" w14:textId="77777777" w:rsidR="007A4668" w:rsidRDefault="007A4668" w:rsidP="003B19DD">
      <w:pPr>
        <w:spacing w:after="0" w:line="240" w:lineRule="auto"/>
      </w:pPr>
      <w:r>
        <w:separator/>
      </w:r>
    </w:p>
  </w:footnote>
  <w:footnote w:type="continuationSeparator" w:id="0">
    <w:p w14:paraId="46D32D56" w14:textId="77777777" w:rsidR="007A4668" w:rsidRDefault="007A4668"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85CD" w14:textId="6FF1E417" w:rsidR="009338D6" w:rsidRPr="009338D6" w:rsidRDefault="009338D6">
    <w:pPr>
      <w:pStyle w:val="Header"/>
      <w:rPr>
        <w:sz w:val="16"/>
        <w:szCs w:val="16"/>
      </w:rPr>
    </w:pPr>
    <w:r w:rsidRPr="009338D6">
      <w:rPr>
        <w:sz w:val="16"/>
        <w:szCs w:val="16"/>
      </w:rPr>
      <w:t xml:space="preserve">WDPC </w:t>
    </w:r>
    <w:r w:rsidR="00BB2137">
      <w:rPr>
        <w:sz w:val="16"/>
        <w:szCs w:val="16"/>
      </w:rPr>
      <w:t>17</w:t>
    </w:r>
    <w:r w:rsidRPr="009338D6">
      <w:rPr>
        <w:sz w:val="16"/>
        <w:szCs w:val="16"/>
      </w:rPr>
      <w:t>/</w:t>
    </w:r>
    <w:r w:rsidR="00A6239C">
      <w:rPr>
        <w:sz w:val="16"/>
        <w:szCs w:val="16"/>
      </w:rPr>
      <w:t>0</w:t>
    </w:r>
    <w:r w:rsidR="00BB2137">
      <w:rPr>
        <w:sz w:val="16"/>
        <w:szCs w:val="16"/>
      </w:rPr>
      <w:t>3</w:t>
    </w:r>
    <w:r w:rsidRPr="009338D6">
      <w:rPr>
        <w:sz w:val="16"/>
        <w:szCs w:val="16"/>
      </w:rPr>
      <w:t>/2</w:t>
    </w:r>
    <w:r w:rsidR="00A6239C">
      <w:rPr>
        <w:sz w:val="16"/>
        <w:szCs w:val="16"/>
      </w:rPr>
      <w:t>2</w:t>
    </w:r>
  </w:p>
  <w:p w14:paraId="63E4511B" w14:textId="77777777" w:rsidR="009338D6" w:rsidRDefault="0093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BAB"/>
    <w:multiLevelType w:val="hybridMultilevel"/>
    <w:tmpl w:val="3D1A8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5438E3"/>
    <w:multiLevelType w:val="hybridMultilevel"/>
    <w:tmpl w:val="0A3C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3064F"/>
    <w:multiLevelType w:val="hybridMultilevel"/>
    <w:tmpl w:val="7DDA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9350F"/>
    <w:multiLevelType w:val="hybridMultilevel"/>
    <w:tmpl w:val="699A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11953"/>
    <w:multiLevelType w:val="hybridMultilevel"/>
    <w:tmpl w:val="8662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1607E"/>
    <w:multiLevelType w:val="hybridMultilevel"/>
    <w:tmpl w:val="14F6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E76B5"/>
    <w:multiLevelType w:val="hybridMultilevel"/>
    <w:tmpl w:val="9EEE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A1399"/>
    <w:multiLevelType w:val="hybridMultilevel"/>
    <w:tmpl w:val="2FF2B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0AE3"/>
    <w:multiLevelType w:val="hybridMultilevel"/>
    <w:tmpl w:val="C1A0C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EF3EE0"/>
    <w:multiLevelType w:val="hybridMultilevel"/>
    <w:tmpl w:val="2F74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85008"/>
    <w:multiLevelType w:val="hybridMultilevel"/>
    <w:tmpl w:val="FC8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E4C98"/>
    <w:multiLevelType w:val="hybridMultilevel"/>
    <w:tmpl w:val="5CF4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D53CA"/>
    <w:multiLevelType w:val="hybridMultilevel"/>
    <w:tmpl w:val="49D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B51F6"/>
    <w:multiLevelType w:val="hybridMultilevel"/>
    <w:tmpl w:val="27BE0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3F5336"/>
    <w:multiLevelType w:val="hybridMultilevel"/>
    <w:tmpl w:val="2C0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62AC4"/>
    <w:multiLevelType w:val="hybridMultilevel"/>
    <w:tmpl w:val="B5F4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85143"/>
    <w:multiLevelType w:val="hybridMultilevel"/>
    <w:tmpl w:val="8C12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911E4"/>
    <w:multiLevelType w:val="hybridMultilevel"/>
    <w:tmpl w:val="0D7A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A389E"/>
    <w:multiLevelType w:val="hybridMultilevel"/>
    <w:tmpl w:val="44DC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91C08"/>
    <w:multiLevelType w:val="hybridMultilevel"/>
    <w:tmpl w:val="2FE8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22B9B"/>
    <w:multiLevelType w:val="hybridMultilevel"/>
    <w:tmpl w:val="0DB0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0"/>
  </w:num>
  <w:num w:numId="4">
    <w:abstractNumId w:val="7"/>
  </w:num>
  <w:num w:numId="5">
    <w:abstractNumId w:val="11"/>
  </w:num>
  <w:num w:numId="6">
    <w:abstractNumId w:val="10"/>
  </w:num>
  <w:num w:numId="7">
    <w:abstractNumId w:val="16"/>
  </w:num>
  <w:num w:numId="8">
    <w:abstractNumId w:val="18"/>
  </w:num>
  <w:num w:numId="9">
    <w:abstractNumId w:val="12"/>
  </w:num>
  <w:num w:numId="10">
    <w:abstractNumId w:val="3"/>
  </w:num>
  <w:num w:numId="11">
    <w:abstractNumId w:val="2"/>
  </w:num>
  <w:num w:numId="12">
    <w:abstractNumId w:val="0"/>
  </w:num>
  <w:num w:numId="13">
    <w:abstractNumId w:val="13"/>
  </w:num>
  <w:num w:numId="14">
    <w:abstractNumId w:val="8"/>
  </w:num>
  <w:num w:numId="15">
    <w:abstractNumId w:val="4"/>
  </w:num>
  <w:num w:numId="16">
    <w:abstractNumId w:val="9"/>
  </w:num>
  <w:num w:numId="17">
    <w:abstractNumId w:val="5"/>
  </w:num>
  <w:num w:numId="18">
    <w:abstractNumId w:val="1"/>
  </w:num>
  <w:num w:numId="19">
    <w:abstractNumId w:val="17"/>
  </w:num>
  <w:num w:numId="20">
    <w:abstractNumId w:val="15"/>
  </w:num>
  <w:num w:numId="2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97E"/>
    <w:rsid w:val="00001BFD"/>
    <w:rsid w:val="00004E37"/>
    <w:rsid w:val="00010A8E"/>
    <w:rsid w:val="0001227C"/>
    <w:rsid w:val="00013953"/>
    <w:rsid w:val="00013A02"/>
    <w:rsid w:val="000144AB"/>
    <w:rsid w:val="00014E37"/>
    <w:rsid w:val="000150C6"/>
    <w:rsid w:val="00023C5A"/>
    <w:rsid w:val="00023FD7"/>
    <w:rsid w:val="00024322"/>
    <w:rsid w:val="00024E63"/>
    <w:rsid w:val="00025885"/>
    <w:rsid w:val="000258C7"/>
    <w:rsid w:val="000307BA"/>
    <w:rsid w:val="00036078"/>
    <w:rsid w:val="00037AFD"/>
    <w:rsid w:val="00042A84"/>
    <w:rsid w:val="000465CF"/>
    <w:rsid w:val="0005007F"/>
    <w:rsid w:val="00050758"/>
    <w:rsid w:val="000507F1"/>
    <w:rsid w:val="00051432"/>
    <w:rsid w:val="00052FBB"/>
    <w:rsid w:val="00055563"/>
    <w:rsid w:val="00060213"/>
    <w:rsid w:val="00060A01"/>
    <w:rsid w:val="000612A9"/>
    <w:rsid w:val="00062847"/>
    <w:rsid w:val="0006377A"/>
    <w:rsid w:val="00064448"/>
    <w:rsid w:val="00064AE6"/>
    <w:rsid w:val="00067E8B"/>
    <w:rsid w:val="00070024"/>
    <w:rsid w:val="0007086F"/>
    <w:rsid w:val="000716FC"/>
    <w:rsid w:val="00080D6B"/>
    <w:rsid w:val="000812DA"/>
    <w:rsid w:val="000812DD"/>
    <w:rsid w:val="00082D43"/>
    <w:rsid w:val="00084C38"/>
    <w:rsid w:val="00084DE3"/>
    <w:rsid w:val="00086772"/>
    <w:rsid w:val="00087CB7"/>
    <w:rsid w:val="00091281"/>
    <w:rsid w:val="00093391"/>
    <w:rsid w:val="00093C98"/>
    <w:rsid w:val="00094FE4"/>
    <w:rsid w:val="000971EA"/>
    <w:rsid w:val="00097AAF"/>
    <w:rsid w:val="000A3F17"/>
    <w:rsid w:val="000A49EA"/>
    <w:rsid w:val="000A7547"/>
    <w:rsid w:val="000B04CC"/>
    <w:rsid w:val="000B263E"/>
    <w:rsid w:val="000B2CBC"/>
    <w:rsid w:val="000B3976"/>
    <w:rsid w:val="000B42FC"/>
    <w:rsid w:val="000B4DCB"/>
    <w:rsid w:val="000B77DE"/>
    <w:rsid w:val="000C12FF"/>
    <w:rsid w:val="000C351C"/>
    <w:rsid w:val="000C3E75"/>
    <w:rsid w:val="000C6123"/>
    <w:rsid w:val="000C74FB"/>
    <w:rsid w:val="000C79D7"/>
    <w:rsid w:val="000D0782"/>
    <w:rsid w:val="000D74AA"/>
    <w:rsid w:val="000D7E2D"/>
    <w:rsid w:val="000E1F36"/>
    <w:rsid w:val="000E2AA9"/>
    <w:rsid w:val="000E4981"/>
    <w:rsid w:val="000F0D8B"/>
    <w:rsid w:val="000F1761"/>
    <w:rsid w:val="000F2ED2"/>
    <w:rsid w:val="000F3D26"/>
    <w:rsid w:val="000F50C4"/>
    <w:rsid w:val="000F6175"/>
    <w:rsid w:val="000F7738"/>
    <w:rsid w:val="00102A65"/>
    <w:rsid w:val="00105C89"/>
    <w:rsid w:val="00106BF5"/>
    <w:rsid w:val="001072B6"/>
    <w:rsid w:val="00107726"/>
    <w:rsid w:val="001112BF"/>
    <w:rsid w:val="0011245B"/>
    <w:rsid w:val="00113985"/>
    <w:rsid w:val="00113BD5"/>
    <w:rsid w:val="0011763C"/>
    <w:rsid w:val="00117B05"/>
    <w:rsid w:val="00117C19"/>
    <w:rsid w:val="00117E0A"/>
    <w:rsid w:val="00124792"/>
    <w:rsid w:val="0012522E"/>
    <w:rsid w:val="00125D0E"/>
    <w:rsid w:val="00126CAB"/>
    <w:rsid w:val="001271D2"/>
    <w:rsid w:val="0012724E"/>
    <w:rsid w:val="001308FD"/>
    <w:rsid w:val="00133B23"/>
    <w:rsid w:val="00134B22"/>
    <w:rsid w:val="00135C70"/>
    <w:rsid w:val="00137BE9"/>
    <w:rsid w:val="00137F45"/>
    <w:rsid w:val="00140143"/>
    <w:rsid w:val="00140FF3"/>
    <w:rsid w:val="00141170"/>
    <w:rsid w:val="001413CF"/>
    <w:rsid w:val="00141BEE"/>
    <w:rsid w:val="00141F41"/>
    <w:rsid w:val="001421C7"/>
    <w:rsid w:val="0014246C"/>
    <w:rsid w:val="00142708"/>
    <w:rsid w:val="00146282"/>
    <w:rsid w:val="001462E3"/>
    <w:rsid w:val="001478C7"/>
    <w:rsid w:val="00147DC8"/>
    <w:rsid w:val="0015026F"/>
    <w:rsid w:val="00151D19"/>
    <w:rsid w:val="001521B5"/>
    <w:rsid w:val="00155240"/>
    <w:rsid w:val="00155789"/>
    <w:rsid w:val="0015715F"/>
    <w:rsid w:val="00161390"/>
    <w:rsid w:val="0016196E"/>
    <w:rsid w:val="00166A64"/>
    <w:rsid w:val="00167A84"/>
    <w:rsid w:val="0017162C"/>
    <w:rsid w:val="00172F57"/>
    <w:rsid w:val="001740A0"/>
    <w:rsid w:val="001753A1"/>
    <w:rsid w:val="001779A7"/>
    <w:rsid w:val="001836CD"/>
    <w:rsid w:val="0018377E"/>
    <w:rsid w:val="00183E74"/>
    <w:rsid w:val="0018404D"/>
    <w:rsid w:val="00185FF2"/>
    <w:rsid w:val="00190C11"/>
    <w:rsid w:val="0019280A"/>
    <w:rsid w:val="0019383D"/>
    <w:rsid w:val="001966E1"/>
    <w:rsid w:val="001A0683"/>
    <w:rsid w:val="001A49D2"/>
    <w:rsid w:val="001A5C52"/>
    <w:rsid w:val="001B1760"/>
    <w:rsid w:val="001B1EF6"/>
    <w:rsid w:val="001B36E1"/>
    <w:rsid w:val="001B4021"/>
    <w:rsid w:val="001B47F6"/>
    <w:rsid w:val="001B4B36"/>
    <w:rsid w:val="001B4EC4"/>
    <w:rsid w:val="001B4ED6"/>
    <w:rsid w:val="001B7228"/>
    <w:rsid w:val="001C09A8"/>
    <w:rsid w:val="001C09BD"/>
    <w:rsid w:val="001C1AB2"/>
    <w:rsid w:val="001C1AF9"/>
    <w:rsid w:val="001C3599"/>
    <w:rsid w:val="001C3A3B"/>
    <w:rsid w:val="001C3BE9"/>
    <w:rsid w:val="001C5EB2"/>
    <w:rsid w:val="001C7ABB"/>
    <w:rsid w:val="001D2308"/>
    <w:rsid w:val="001D4688"/>
    <w:rsid w:val="001D5465"/>
    <w:rsid w:val="001D725C"/>
    <w:rsid w:val="001D72DD"/>
    <w:rsid w:val="001D749D"/>
    <w:rsid w:val="001D7C19"/>
    <w:rsid w:val="001E3B88"/>
    <w:rsid w:val="001E6234"/>
    <w:rsid w:val="001E6824"/>
    <w:rsid w:val="001F20CF"/>
    <w:rsid w:val="001F240A"/>
    <w:rsid w:val="001F26B2"/>
    <w:rsid w:val="001F2E78"/>
    <w:rsid w:val="001F323C"/>
    <w:rsid w:val="001F39EC"/>
    <w:rsid w:val="002001C7"/>
    <w:rsid w:val="0020245B"/>
    <w:rsid w:val="00202DE3"/>
    <w:rsid w:val="0020360C"/>
    <w:rsid w:val="002037E5"/>
    <w:rsid w:val="00203F07"/>
    <w:rsid w:val="002040CE"/>
    <w:rsid w:val="00207621"/>
    <w:rsid w:val="00212232"/>
    <w:rsid w:val="00212350"/>
    <w:rsid w:val="00212643"/>
    <w:rsid w:val="00213992"/>
    <w:rsid w:val="0021426D"/>
    <w:rsid w:val="00214A90"/>
    <w:rsid w:val="00214D6C"/>
    <w:rsid w:val="0021730D"/>
    <w:rsid w:val="00217C4B"/>
    <w:rsid w:val="00220048"/>
    <w:rsid w:val="00221D16"/>
    <w:rsid w:val="00222C03"/>
    <w:rsid w:val="002233A6"/>
    <w:rsid w:val="00223B8D"/>
    <w:rsid w:val="00224065"/>
    <w:rsid w:val="002246A5"/>
    <w:rsid w:val="002261F4"/>
    <w:rsid w:val="00226C18"/>
    <w:rsid w:val="00227064"/>
    <w:rsid w:val="00231480"/>
    <w:rsid w:val="0023238D"/>
    <w:rsid w:val="0023530C"/>
    <w:rsid w:val="0023561B"/>
    <w:rsid w:val="0023564E"/>
    <w:rsid w:val="00235680"/>
    <w:rsid w:val="00236885"/>
    <w:rsid w:val="00236A80"/>
    <w:rsid w:val="00240E1C"/>
    <w:rsid w:val="0024313A"/>
    <w:rsid w:val="0024397E"/>
    <w:rsid w:val="002449F2"/>
    <w:rsid w:val="00244B1B"/>
    <w:rsid w:val="00247774"/>
    <w:rsid w:val="002504DD"/>
    <w:rsid w:val="00250ADA"/>
    <w:rsid w:val="0025255E"/>
    <w:rsid w:val="002558E5"/>
    <w:rsid w:val="00256B21"/>
    <w:rsid w:val="0026004F"/>
    <w:rsid w:val="00260BC4"/>
    <w:rsid w:val="002628AD"/>
    <w:rsid w:val="00264E07"/>
    <w:rsid w:val="00270984"/>
    <w:rsid w:val="00273F1E"/>
    <w:rsid w:val="00275BB6"/>
    <w:rsid w:val="00276755"/>
    <w:rsid w:val="00276899"/>
    <w:rsid w:val="00276B6D"/>
    <w:rsid w:val="0028236C"/>
    <w:rsid w:val="00282B8F"/>
    <w:rsid w:val="002831FB"/>
    <w:rsid w:val="002832A5"/>
    <w:rsid w:val="00286B8F"/>
    <w:rsid w:val="002879AA"/>
    <w:rsid w:val="0029094F"/>
    <w:rsid w:val="00290ECC"/>
    <w:rsid w:val="00291787"/>
    <w:rsid w:val="00292FEB"/>
    <w:rsid w:val="00293CD6"/>
    <w:rsid w:val="00296365"/>
    <w:rsid w:val="00297D5F"/>
    <w:rsid w:val="00297DAF"/>
    <w:rsid w:val="002A0A9E"/>
    <w:rsid w:val="002A0EC1"/>
    <w:rsid w:val="002A3C67"/>
    <w:rsid w:val="002A5201"/>
    <w:rsid w:val="002A58B5"/>
    <w:rsid w:val="002A680F"/>
    <w:rsid w:val="002A6B6F"/>
    <w:rsid w:val="002B0B0E"/>
    <w:rsid w:val="002B1E13"/>
    <w:rsid w:val="002B274D"/>
    <w:rsid w:val="002B2A91"/>
    <w:rsid w:val="002B5DBF"/>
    <w:rsid w:val="002B67AC"/>
    <w:rsid w:val="002B6A2E"/>
    <w:rsid w:val="002B7EAC"/>
    <w:rsid w:val="002C2ECF"/>
    <w:rsid w:val="002C41EA"/>
    <w:rsid w:val="002C5256"/>
    <w:rsid w:val="002C533D"/>
    <w:rsid w:val="002D0082"/>
    <w:rsid w:val="002D4D37"/>
    <w:rsid w:val="002D589F"/>
    <w:rsid w:val="002D60C3"/>
    <w:rsid w:val="002D691A"/>
    <w:rsid w:val="002D6A30"/>
    <w:rsid w:val="002D6BA2"/>
    <w:rsid w:val="002D7CCC"/>
    <w:rsid w:val="002E18A6"/>
    <w:rsid w:val="002E2A55"/>
    <w:rsid w:val="002E3939"/>
    <w:rsid w:val="002E48C6"/>
    <w:rsid w:val="002E6266"/>
    <w:rsid w:val="002F07B8"/>
    <w:rsid w:val="002F0A2D"/>
    <w:rsid w:val="002F1F71"/>
    <w:rsid w:val="002F372C"/>
    <w:rsid w:val="002F4A86"/>
    <w:rsid w:val="0030018B"/>
    <w:rsid w:val="00303624"/>
    <w:rsid w:val="00304D9F"/>
    <w:rsid w:val="00307044"/>
    <w:rsid w:val="003103DA"/>
    <w:rsid w:val="00311431"/>
    <w:rsid w:val="00312563"/>
    <w:rsid w:val="00316E86"/>
    <w:rsid w:val="00320441"/>
    <w:rsid w:val="00323F81"/>
    <w:rsid w:val="00326B4E"/>
    <w:rsid w:val="003276F3"/>
    <w:rsid w:val="00327D51"/>
    <w:rsid w:val="00330582"/>
    <w:rsid w:val="0033077C"/>
    <w:rsid w:val="00330A75"/>
    <w:rsid w:val="003316BD"/>
    <w:rsid w:val="00332321"/>
    <w:rsid w:val="00335007"/>
    <w:rsid w:val="003354F2"/>
    <w:rsid w:val="003357CA"/>
    <w:rsid w:val="003360A5"/>
    <w:rsid w:val="00336EE5"/>
    <w:rsid w:val="00340B12"/>
    <w:rsid w:val="00342098"/>
    <w:rsid w:val="0034286D"/>
    <w:rsid w:val="003429D2"/>
    <w:rsid w:val="003446BF"/>
    <w:rsid w:val="003464F3"/>
    <w:rsid w:val="00346CC2"/>
    <w:rsid w:val="003515A1"/>
    <w:rsid w:val="0035227E"/>
    <w:rsid w:val="00352725"/>
    <w:rsid w:val="00353973"/>
    <w:rsid w:val="00354C48"/>
    <w:rsid w:val="00354F06"/>
    <w:rsid w:val="00356C81"/>
    <w:rsid w:val="003574C9"/>
    <w:rsid w:val="00361C9A"/>
    <w:rsid w:val="003624EC"/>
    <w:rsid w:val="003627FF"/>
    <w:rsid w:val="00362D29"/>
    <w:rsid w:val="003636E0"/>
    <w:rsid w:val="00363F48"/>
    <w:rsid w:val="00364012"/>
    <w:rsid w:val="00364217"/>
    <w:rsid w:val="00365598"/>
    <w:rsid w:val="003658BC"/>
    <w:rsid w:val="0036591E"/>
    <w:rsid w:val="0036719E"/>
    <w:rsid w:val="00370CA8"/>
    <w:rsid w:val="0037224B"/>
    <w:rsid w:val="00372964"/>
    <w:rsid w:val="003730AE"/>
    <w:rsid w:val="00375169"/>
    <w:rsid w:val="003761F6"/>
    <w:rsid w:val="00381CC3"/>
    <w:rsid w:val="00384C39"/>
    <w:rsid w:val="00385AD2"/>
    <w:rsid w:val="00393E81"/>
    <w:rsid w:val="00395D1F"/>
    <w:rsid w:val="00397C28"/>
    <w:rsid w:val="003A16E0"/>
    <w:rsid w:val="003A3597"/>
    <w:rsid w:val="003A4395"/>
    <w:rsid w:val="003B1152"/>
    <w:rsid w:val="003B15A6"/>
    <w:rsid w:val="003B19DD"/>
    <w:rsid w:val="003B734D"/>
    <w:rsid w:val="003C13C6"/>
    <w:rsid w:val="003C418E"/>
    <w:rsid w:val="003C48B3"/>
    <w:rsid w:val="003C7607"/>
    <w:rsid w:val="003D1A17"/>
    <w:rsid w:val="003D1CF0"/>
    <w:rsid w:val="003D2F3D"/>
    <w:rsid w:val="003D342C"/>
    <w:rsid w:val="003D5207"/>
    <w:rsid w:val="003D5A4A"/>
    <w:rsid w:val="003E018A"/>
    <w:rsid w:val="003E09DD"/>
    <w:rsid w:val="003E0EC6"/>
    <w:rsid w:val="003E1E51"/>
    <w:rsid w:val="003E22D8"/>
    <w:rsid w:val="003E2637"/>
    <w:rsid w:val="003E3C7F"/>
    <w:rsid w:val="003E4C37"/>
    <w:rsid w:val="003E5A77"/>
    <w:rsid w:val="003E5C36"/>
    <w:rsid w:val="003E5D08"/>
    <w:rsid w:val="003E7179"/>
    <w:rsid w:val="003F1B1C"/>
    <w:rsid w:val="003F4444"/>
    <w:rsid w:val="003F5373"/>
    <w:rsid w:val="00400AED"/>
    <w:rsid w:val="0040259B"/>
    <w:rsid w:val="00403AEC"/>
    <w:rsid w:val="00406B97"/>
    <w:rsid w:val="004077A8"/>
    <w:rsid w:val="00410919"/>
    <w:rsid w:val="00411BA5"/>
    <w:rsid w:val="004133DD"/>
    <w:rsid w:val="0041371B"/>
    <w:rsid w:val="004148AB"/>
    <w:rsid w:val="0041775B"/>
    <w:rsid w:val="00420CED"/>
    <w:rsid w:val="00422F61"/>
    <w:rsid w:val="0042786C"/>
    <w:rsid w:val="0043001C"/>
    <w:rsid w:val="0043110D"/>
    <w:rsid w:val="004313FF"/>
    <w:rsid w:val="00431DE2"/>
    <w:rsid w:val="00433071"/>
    <w:rsid w:val="00433B64"/>
    <w:rsid w:val="004360E1"/>
    <w:rsid w:val="00436EF8"/>
    <w:rsid w:val="00437595"/>
    <w:rsid w:val="00440AAD"/>
    <w:rsid w:val="00440B54"/>
    <w:rsid w:val="00444FD0"/>
    <w:rsid w:val="004516ED"/>
    <w:rsid w:val="00452A11"/>
    <w:rsid w:val="00455B19"/>
    <w:rsid w:val="00456835"/>
    <w:rsid w:val="00456EA7"/>
    <w:rsid w:val="00457B0C"/>
    <w:rsid w:val="00457C70"/>
    <w:rsid w:val="0046042F"/>
    <w:rsid w:val="00463BA8"/>
    <w:rsid w:val="00463D2F"/>
    <w:rsid w:val="004640AB"/>
    <w:rsid w:val="00464FE3"/>
    <w:rsid w:val="004650DF"/>
    <w:rsid w:val="00467E6E"/>
    <w:rsid w:val="004712E3"/>
    <w:rsid w:val="00474EC0"/>
    <w:rsid w:val="00475DF3"/>
    <w:rsid w:val="00476A8E"/>
    <w:rsid w:val="00477FDF"/>
    <w:rsid w:val="00480921"/>
    <w:rsid w:val="00481137"/>
    <w:rsid w:val="00482994"/>
    <w:rsid w:val="00483810"/>
    <w:rsid w:val="00485D70"/>
    <w:rsid w:val="00486B25"/>
    <w:rsid w:val="00487DC2"/>
    <w:rsid w:val="00490FED"/>
    <w:rsid w:val="00492D4D"/>
    <w:rsid w:val="0049339C"/>
    <w:rsid w:val="004A137F"/>
    <w:rsid w:val="004A3004"/>
    <w:rsid w:val="004A4E92"/>
    <w:rsid w:val="004A57F2"/>
    <w:rsid w:val="004A6D3B"/>
    <w:rsid w:val="004B18E7"/>
    <w:rsid w:val="004B212C"/>
    <w:rsid w:val="004B22FE"/>
    <w:rsid w:val="004B29B1"/>
    <w:rsid w:val="004B3606"/>
    <w:rsid w:val="004B462F"/>
    <w:rsid w:val="004B6396"/>
    <w:rsid w:val="004B6A94"/>
    <w:rsid w:val="004B6C41"/>
    <w:rsid w:val="004B72FD"/>
    <w:rsid w:val="004B7360"/>
    <w:rsid w:val="004B7C31"/>
    <w:rsid w:val="004C0B49"/>
    <w:rsid w:val="004C5E69"/>
    <w:rsid w:val="004C643D"/>
    <w:rsid w:val="004C7CE7"/>
    <w:rsid w:val="004D0735"/>
    <w:rsid w:val="004D77F3"/>
    <w:rsid w:val="004E0124"/>
    <w:rsid w:val="004E18A8"/>
    <w:rsid w:val="004E2210"/>
    <w:rsid w:val="004E225B"/>
    <w:rsid w:val="004E3CE8"/>
    <w:rsid w:val="004E50F4"/>
    <w:rsid w:val="004E6ABD"/>
    <w:rsid w:val="004E6FBF"/>
    <w:rsid w:val="004E769A"/>
    <w:rsid w:val="004F0620"/>
    <w:rsid w:val="004F0C2A"/>
    <w:rsid w:val="004F3353"/>
    <w:rsid w:val="004F4915"/>
    <w:rsid w:val="004F57C3"/>
    <w:rsid w:val="004F5E94"/>
    <w:rsid w:val="004F6C37"/>
    <w:rsid w:val="0050063D"/>
    <w:rsid w:val="005006BE"/>
    <w:rsid w:val="00501913"/>
    <w:rsid w:val="00501938"/>
    <w:rsid w:val="00503E08"/>
    <w:rsid w:val="0050685A"/>
    <w:rsid w:val="005077A2"/>
    <w:rsid w:val="00507DBE"/>
    <w:rsid w:val="0051125E"/>
    <w:rsid w:val="00511C3F"/>
    <w:rsid w:val="00515077"/>
    <w:rsid w:val="0052081C"/>
    <w:rsid w:val="0052089C"/>
    <w:rsid w:val="005215D9"/>
    <w:rsid w:val="00522415"/>
    <w:rsid w:val="005235B6"/>
    <w:rsid w:val="00524045"/>
    <w:rsid w:val="0052533D"/>
    <w:rsid w:val="005258CA"/>
    <w:rsid w:val="005319C6"/>
    <w:rsid w:val="0053350D"/>
    <w:rsid w:val="00533F57"/>
    <w:rsid w:val="00534F7E"/>
    <w:rsid w:val="00535693"/>
    <w:rsid w:val="00535760"/>
    <w:rsid w:val="00535969"/>
    <w:rsid w:val="005369C8"/>
    <w:rsid w:val="00536C46"/>
    <w:rsid w:val="005373C9"/>
    <w:rsid w:val="005405C6"/>
    <w:rsid w:val="00541427"/>
    <w:rsid w:val="00541DAB"/>
    <w:rsid w:val="00543291"/>
    <w:rsid w:val="005465EF"/>
    <w:rsid w:val="005476FB"/>
    <w:rsid w:val="005478E2"/>
    <w:rsid w:val="00551A22"/>
    <w:rsid w:val="00551CCB"/>
    <w:rsid w:val="005526E7"/>
    <w:rsid w:val="00552AB7"/>
    <w:rsid w:val="00552CED"/>
    <w:rsid w:val="00553910"/>
    <w:rsid w:val="005546DF"/>
    <w:rsid w:val="0056075D"/>
    <w:rsid w:val="00561843"/>
    <w:rsid w:val="00564110"/>
    <w:rsid w:val="005644B6"/>
    <w:rsid w:val="00564DD1"/>
    <w:rsid w:val="005655F0"/>
    <w:rsid w:val="0056690B"/>
    <w:rsid w:val="00570B3C"/>
    <w:rsid w:val="0057407A"/>
    <w:rsid w:val="00576739"/>
    <w:rsid w:val="0058269D"/>
    <w:rsid w:val="005872A5"/>
    <w:rsid w:val="005876E9"/>
    <w:rsid w:val="00590A62"/>
    <w:rsid w:val="00592E9D"/>
    <w:rsid w:val="00593932"/>
    <w:rsid w:val="005962F7"/>
    <w:rsid w:val="00596EC3"/>
    <w:rsid w:val="00597A86"/>
    <w:rsid w:val="005A0147"/>
    <w:rsid w:val="005A0B5A"/>
    <w:rsid w:val="005A3107"/>
    <w:rsid w:val="005A3D5E"/>
    <w:rsid w:val="005A66B1"/>
    <w:rsid w:val="005B035D"/>
    <w:rsid w:val="005B096E"/>
    <w:rsid w:val="005B2962"/>
    <w:rsid w:val="005B2A43"/>
    <w:rsid w:val="005B3ABF"/>
    <w:rsid w:val="005B4785"/>
    <w:rsid w:val="005B53F4"/>
    <w:rsid w:val="005B5996"/>
    <w:rsid w:val="005B6110"/>
    <w:rsid w:val="005C139E"/>
    <w:rsid w:val="005C28DB"/>
    <w:rsid w:val="005C5844"/>
    <w:rsid w:val="005C5E42"/>
    <w:rsid w:val="005C79AE"/>
    <w:rsid w:val="005D14FF"/>
    <w:rsid w:val="005D19A9"/>
    <w:rsid w:val="005D2AC9"/>
    <w:rsid w:val="005D48BA"/>
    <w:rsid w:val="005D4EEA"/>
    <w:rsid w:val="005D60E9"/>
    <w:rsid w:val="005D6C96"/>
    <w:rsid w:val="005D6EA2"/>
    <w:rsid w:val="005E0157"/>
    <w:rsid w:val="005E22DA"/>
    <w:rsid w:val="005E2E56"/>
    <w:rsid w:val="005E3106"/>
    <w:rsid w:val="005F0310"/>
    <w:rsid w:val="005F33B9"/>
    <w:rsid w:val="005F5658"/>
    <w:rsid w:val="005F5AC0"/>
    <w:rsid w:val="005F6159"/>
    <w:rsid w:val="0060035A"/>
    <w:rsid w:val="00600CC4"/>
    <w:rsid w:val="00600F7B"/>
    <w:rsid w:val="00605F3F"/>
    <w:rsid w:val="00605FD0"/>
    <w:rsid w:val="0060748D"/>
    <w:rsid w:val="00607507"/>
    <w:rsid w:val="0060776C"/>
    <w:rsid w:val="00607F7B"/>
    <w:rsid w:val="0061039D"/>
    <w:rsid w:val="00610C58"/>
    <w:rsid w:val="00610CA9"/>
    <w:rsid w:val="00611C55"/>
    <w:rsid w:val="0061209E"/>
    <w:rsid w:val="006121F6"/>
    <w:rsid w:val="00614D6C"/>
    <w:rsid w:val="006155EE"/>
    <w:rsid w:val="00621865"/>
    <w:rsid w:val="00621CEA"/>
    <w:rsid w:val="00623000"/>
    <w:rsid w:val="0062657C"/>
    <w:rsid w:val="00627147"/>
    <w:rsid w:val="00627250"/>
    <w:rsid w:val="00627C8A"/>
    <w:rsid w:val="00627DAC"/>
    <w:rsid w:val="00627E18"/>
    <w:rsid w:val="00630E90"/>
    <w:rsid w:val="00633D19"/>
    <w:rsid w:val="00634FF7"/>
    <w:rsid w:val="006363AB"/>
    <w:rsid w:val="006371BF"/>
    <w:rsid w:val="00640AF0"/>
    <w:rsid w:val="006430AF"/>
    <w:rsid w:val="00643B6E"/>
    <w:rsid w:val="00644F47"/>
    <w:rsid w:val="00645103"/>
    <w:rsid w:val="00645C53"/>
    <w:rsid w:val="00647F22"/>
    <w:rsid w:val="00647F94"/>
    <w:rsid w:val="00653C93"/>
    <w:rsid w:val="0065416D"/>
    <w:rsid w:val="00654413"/>
    <w:rsid w:val="006548D0"/>
    <w:rsid w:val="006562CA"/>
    <w:rsid w:val="00657957"/>
    <w:rsid w:val="0066114F"/>
    <w:rsid w:val="00661AA9"/>
    <w:rsid w:val="00661E73"/>
    <w:rsid w:val="006627B1"/>
    <w:rsid w:val="0066385B"/>
    <w:rsid w:val="00664554"/>
    <w:rsid w:val="00664D24"/>
    <w:rsid w:val="00666B21"/>
    <w:rsid w:val="00666BBF"/>
    <w:rsid w:val="006712A7"/>
    <w:rsid w:val="00671A9D"/>
    <w:rsid w:val="00671BCB"/>
    <w:rsid w:val="00671CF5"/>
    <w:rsid w:val="00671D9D"/>
    <w:rsid w:val="00673EF7"/>
    <w:rsid w:val="00674FD2"/>
    <w:rsid w:val="006757E8"/>
    <w:rsid w:val="00675F7E"/>
    <w:rsid w:val="00677767"/>
    <w:rsid w:val="006808B1"/>
    <w:rsid w:val="00680E06"/>
    <w:rsid w:val="0068261C"/>
    <w:rsid w:val="00682E37"/>
    <w:rsid w:val="00682E97"/>
    <w:rsid w:val="00683C53"/>
    <w:rsid w:val="00683FEB"/>
    <w:rsid w:val="00686461"/>
    <w:rsid w:val="00687542"/>
    <w:rsid w:val="00687714"/>
    <w:rsid w:val="00690789"/>
    <w:rsid w:val="00690C80"/>
    <w:rsid w:val="006910F5"/>
    <w:rsid w:val="0069116A"/>
    <w:rsid w:val="00691981"/>
    <w:rsid w:val="006925A9"/>
    <w:rsid w:val="006927CB"/>
    <w:rsid w:val="00694772"/>
    <w:rsid w:val="00694CA5"/>
    <w:rsid w:val="006951B3"/>
    <w:rsid w:val="00697016"/>
    <w:rsid w:val="00697942"/>
    <w:rsid w:val="006A03BD"/>
    <w:rsid w:val="006A1076"/>
    <w:rsid w:val="006A14D9"/>
    <w:rsid w:val="006A2919"/>
    <w:rsid w:val="006A2BED"/>
    <w:rsid w:val="006A4180"/>
    <w:rsid w:val="006A4359"/>
    <w:rsid w:val="006A5FBF"/>
    <w:rsid w:val="006A66CF"/>
    <w:rsid w:val="006A7362"/>
    <w:rsid w:val="006A7CFC"/>
    <w:rsid w:val="006A7F20"/>
    <w:rsid w:val="006B0183"/>
    <w:rsid w:val="006B248A"/>
    <w:rsid w:val="006B3419"/>
    <w:rsid w:val="006B5350"/>
    <w:rsid w:val="006B6094"/>
    <w:rsid w:val="006C09FC"/>
    <w:rsid w:val="006C0F16"/>
    <w:rsid w:val="006C13ED"/>
    <w:rsid w:val="006C34ED"/>
    <w:rsid w:val="006C4233"/>
    <w:rsid w:val="006C4C46"/>
    <w:rsid w:val="006C5F9D"/>
    <w:rsid w:val="006C692F"/>
    <w:rsid w:val="006D08C6"/>
    <w:rsid w:val="006D1D9E"/>
    <w:rsid w:val="006D2FA0"/>
    <w:rsid w:val="006D3BD5"/>
    <w:rsid w:val="006D5431"/>
    <w:rsid w:val="006D6AAE"/>
    <w:rsid w:val="006D7F7C"/>
    <w:rsid w:val="006E0D48"/>
    <w:rsid w:val="006E1540"/>
    <w:rsid w:val="006E19DA"/>
    <w:rsid w:val="006E2543"/>
    <w:rsid w:val="006E4CAE"/>
    <w:rsid w:val="006E523B"/>
    <w:rsid w:val="006E7FB2"/>
    <w:rsid w:val="006F1539"/>
    <w:rsid w:val="006F1FC2"/>
    <w:rsid w:val="006F2A7C"/>
    <w:rsid w:val="006F3DEC"/>
    <w:rsid w:val="006F50FE"/>
    <w:rsid w:val="006F5B82"/>
    <w:rsid w:val="0070101E"/>
    <w:rsid w:val="00701DC0"/>
    <w:rsid w:val="00702611"/>
    <w:rsid w:val="00705A54"/>
    <w:rsid w:val="00706337"/>
    <w:rsid w:val="007066ED"/>
    <w:rsid w:val="00711EAB"/>
    <w:rsid w:val="0071212F"/>
    <w:rsid w:val="00714031"/>
    <w:rsid w:val="00714654"/>
    <w:rsid w:val="00714D54"/>
    <w:rsid w:val="007150CD"/>
    <w:rsid w:val="00716DC1"/>
    <w:rsid w:val="00722F33"/>
    <w:rsid w:val="00723736"/>
    <w:rsid w:val="0072385F"/>
    <w:rsid w:val="00725C4E"/>
    <w:rsid w:val="00726C95"/>
    <w:rsid w:val="00727142"/>
    <w:rsid w:val="00730793"/>
    <w:rsid w:val="00731DC1"/>
    <w:rsid w:val="0073281D"/>
    <w:rsid w:val="00733CB3"/>
    <w:rsid w:val="0073544B"/>
    <w:rsid w:val="007355A4"/>
    <w:rsid w:val="00735CBD"/>
    <w:rsid w:val="00736B07"/>
    <w:rsid w:val="00737D9E"/>
    <w:rsid w:val="0074235E"/>
    <w:rsid w:val="00743AF2"/>
    <w:rsid w:val="007449BD"/>
    <w:rsid w:val="00751C68"/>
    <w:rsid w:val="00753F5D"/>
    <w:rsid w:val="00755D02"/>
    <w:rsid w:val="0075672F"/>
    <w:rsid w:val="00757244"/>
    <w:rsid w:val="00761403"/>
    <w:rsid w:val="00762093"/>
    <w:rsid w:val="00763282"/>
    <w:rsid w:val="0076345F"/>
    <w:rsid w:val="007644A0"/>
    <w:rsid w:val="0076462F"/>
    <w:rsid w:val="0076549E"/>
    <w:rsid w:val="007666DE"/>
    <w:rsid w:val="00766925"/>
    <w:rsid w:val="00767760"/>
    <w:rsid w:val="00767C00"/>
    <w:rsid w:val="007715F6"/>
    <w:rsid w:val="0077469E"/>
    <w:rsid w:val="00774F1C"/>
    <w:rsid w:val="0078006B"/>
    <w:rsid w:val="0078023D"/>
    <w:rsid w:val="00780B79"/>
    <w:rsid w:val="00781245"/>
    <w:rsid w:val="007817DE"/>
    <w:rsid w:val="00784B5E"/>
    <w:rsid w:val="0078724D"/>
    <w:rsid w:val="00787F61"/>
    <w:rsid w:val="00790A16"/>
    <w:rsid w:val="00790AEE"/>
    <w:rsid w:val="00791765"/>
    <w:rsid w:val="007917A2"/>
    <w:rsid w:val="00791BDE"/>
    <w:rsid w:val="00794641"/>
    <w:rsid w:val="00794B1C"/>
    <w:rsid w:val="00794CAB"/>
    <w:rsid w:val="007953DE"/>
    <w:rsid w:val="007965BA"/>
    <w:rsid w:val="007A0B05"/>
    <w:rsid w:val="007A30C2"/>
    <w:rsid w:val="007A3D14"/>
    <w:rsid w:val="007A3FDB"/>
    <w:rsid w:val="007A45DE"/>
    <w:rsid w:val="007A4668"/>
    <w:rsid w:val="007A4FF8"/>
    <w:rsid w:val="007A5BBE"/>
    <w:rsid w:val="007A6130"/>
    <w:rsid w:val="007A631A"/>
    <w:rsid w:val="007B0B7B"/>
    <w:rsid w:val="007B17CB"/>
    <w:rsid w:val="007B1DD4"/>
    <w:rsid w:val="007B25F1"/>
    <w:rsid w:val="007B53E7"/>
    <w:rsid w:val="007B5CB5"/>
    <w:rsid w:val="007B7EA9"/>
    <w:rsid w:val="007C063A"/>
    <w:rsid w:val="007C1849"/>
    <w:rsid w:val="007C21F2"/>
    <w:rsid w:val="007C2571"/>
    <w:rsid w:val="007C33D5"/>
    <w:rsid w:val="007C366B"/>
    <w:rsid w:val="007C37F3"/>
    <w:rsid w:val="007C6958"/>
    <w:rsid w:val="007C71B0"/>
    <w:rsid w:val="007D1373"/>
    <w:rsid w:val="007D1531"/>
    <w:rsid w:val="007D24A2"/>
    <w:rsid w:val="007D3E03"/>
    <w:rsid w:val="007D5DFB"/>
    <w:rsid w:val="007E1E8A"/>
    <w:rsid w:val="007E231A"/>
    <w:rsid w:val="007E25CE"/>
    <w:rsid w:val="007E45B7"/>
    <w:rsid w:val="007E7F94"/>
    <w:rsid w:val="007F07B2"/>
    <w:rsid w:val="007F177E"/>
    <w:rsid w:val="007F1839"/>
    <w:rsid w:val="007F1A99"/>
    <w:rsid w:val="007F1DAE"/>
    <w:rsid w:val="007F22F0"/>
    <w:rsid w:val="007F32D5"/>
    <w:rsid w:val="007F5889"/>
    <w:rsid w:val="007F653D"/>
    <w:rsid w:val="008011F5"/>
    <w:rsid w:val="00801502"/>
    <w:rsid w:val="00804B0E"/>
    <w:rsid w:val="00804E8B"/>
    <w:rsid w:val="00805D6A"/>
    <w:rsid w:val="008065BA"/>
    <w:rsid w:val="00806C56"/>
    <w:rsid w:val="00810308"/>
    <w:rsid w:val="00810526"/>
    <w:rsid w:val="00810BB9"/>
    <w:rsid w:val="008111C8"/>
    <w:rsid w:val="0081561E"/>
    <w:rsid w:val="00816984"/>
    <w:rsid w:val="00816EE1"/>
    <w:rsid w:val="008218F0"/>
    <w:rsid w:val="008240D2"/>
    <w:rsid w:val="008254F6"/>
    <w:rsid w:val="0082599E"/>
    <w:rsid w:val="00825F90"/>
    <w:rsid w:val="0082735D"/>
    <w:rsid w:val="00832348"/>
    <w:rsid w:val="00833DAE"/>
    <w:rsid w:val="008341C9"/>
    <w:rsid w:val="00836A57"/>
    <w:rsid w:val="00836B07"/>
    <w:rsid w:val="0083789C"/>
    <w:rsid w:val="00840A52"/>
    <w:rsid w:val="00841395"/>
    <w:rsid w:val="0084179F"/>
    <w:rsid w:val="00841F9F"/>
    <w:rsid w:val="00842FFC"/>
    <w:rsid w:val="00843913"/>
    <w:rsid w:val="00845E69"/>
    <w:rsid w:val="00846260"/>
    <w:rsid w:val="00846EA8"/>
    <w:rsid w:val="00850C96"/>
    <w:rsid w:val="00850FE0"/>
    <w:rsid w:val="008534E3"/>
    <w:rsid w:val="00853648"/>
    <w:rsid w:val="00853C8D"/>
    <w:rsid w:val="008545EC"/>
    <w:rsid w:val="00855CF9"/>
    <w:rsid w:val="00856AD5"/>
    <w:rsid w:val="008613E9"/>
    <w:rsid w:val="00861D13"/>
    <w:rsid w:val="008674DE"/>
    <w:rsid w:val="0087007A"/>
    <w:rsid w:val="00872445"/>
    <w:rsid w:val="00872E29"/>
    <w:rsid w:val="00873F38"/>
    <w:rsid w:val="00875367"/>
    <w:rsid w:val="00875A48"/>
    <w:rsid w:val="008801C2"/>
    <w:rsid w:val="008804E0"/>
    <w:rsid w:val="0088129E"/>
    <w:rsid w:val="008829E0"/>
    <w:rsid w:val="00883BCB"/>
    <w:rsid w:val="00883F1C"/>
    <w:rsid w:val="00886512"/>
    <w:rsid w:val="00886826"/>
    <w:rsid w:val="00886910"/>
    <w:rsid w:val="00890B95"/>
    <w:rsid w:val="00890D18"/>
    <w:rsid w:val="00894D3C"/>
    <w:rsid w:val="008955D0"/>
    <w:rsid w:val="008A0202"/>
    <w:rsid w:val="008A06CA"/>
    <w:rsid w:val="008A28DC"/>
    <w:rsid w:val="008A2A60"/>
    <w:rsid w:val="008A349F"/>
    <w:rsid w:val="008A4CFB"/>
    <w:rsid w:val="008A603B"/>
    <w:rsid w:val="008A6104"/>
    <w:rsid w:val="008B0125"/>
    <w:rsid w:val="008B4367"/>
    <w:rsid w:val="008B4D94"/>
    <w:rsid w:val="008B505B"/>
    <w:rsid w:val="008B72E8"/>
    <w:rsid w:val="008B74F6"/>
    <w:rsid w:val="008C0E97"/>
    <w:rsid w:val="008C1E9D"/>
    <w:rsid w:val="008C2822"/>
    <w:rsid w:val="008C382E"/>
    <w:rsid w:val="008C3D85"/>
    <w:rsid w:val="008C4BE8"/>
    <w:rsid w:val="008C4DA8"/>
    <w:rsid w:val="008D253B"/>
    <w:rsid w:val="008D2AB9"/>
    <w:rsid w:val="008D2FCF"/>
    <w:rsid w:val="008D710A"/>
    <w:rsid w:val="008E0088"/>
    <w:rsid w:val="008E368C"/>
    <w:rsid w:val="008E6108"/>
    <w:rsid w:val="008E6BCD"/>
    <w:rsid w:val="008F0889"/>
    <w:rsid w:val="008F0AA4"/>
    <w:rsid w:val="008F4ACE"/>
    <w:rsid w:val="008F6A7F"/>
    <w:rsid w:val="00900399"/>
    <w:rsid w:val="00901A7C"/>
    <w:rsid w:val="00903078"/>
    <w:rsid w:val="009039EF"/>
    <w:rsid w:val="00907C54"/>
    <w:rsid w:val="009111EF"/>
    <w:rsid w:val="009121B1"/>
    <w:rsid w:val="00914B57"/>
    <w:rsid w:val="009161AB"/>
    <w:rsid w:val="00916E70"/>
    <w:rsid w:val="00916F7B"/>
    <w:rsid w:val="0092025B"/>
    <w:rsid w:val="0092209A"/>
    <w:rsid w:val="00922BE7"/>
    <w:rsid w:val="00924BE3"/>
    <w:rsid w:val="00925D32"/>
    <w:rsid w:val="00926453"/>
    <w:rsid w:val="009322C3"/>
    <w:rsid w:val="009338D6"/>
    <w:rsid w:val="00933D64"/>
    <w:rsid w:val="00935294"/>
    <w:rsid w:val="009373D9"/>
    <w:rsid w:val="009404DC"/>
    <w:rsid w:val="0094075F"/>
    <w:rsid w:val="00941743"/>
    <w:rsid w:val="00944753"/>
    <w:rsid w:val="00944FE1"/>
    <w:rsid w:val="00945E79"/>
    <w:rsid w:val="00947599"/>
    <w:rsid w:val="009507F9"/>
    <w:rsid w:val="009512DB"/>
    <w:rsid w:val="009524D8"/>
    <w:rsid w:val="00955083"/>
    <w:rsid w:val="00955D04"/>
    <w:rsid w:val="00956381"/>
    <w:rsid w:val="009578CD"/>
    <w:rsid w:val="00960096"/>
    <w:rsid w:val="009606C9"/>
    <w:rsid w:val="0096353E"/>
    <w:rsid w:val="0096398F"/>
    <w:rsid w:val="00963B44"/>
    <w:rsid w:val="0096519E"/>
    <w:rsid w:val="00970C8C"/>
    <w:rsid w:val="00972ED7"/>
    <w:rsid w:val="00973594"/>
    <w:rsid w:val="0098127E"/>
    <w:rsid w:val="009814BC"/>
    <w:rsid w:val="00981581"/>
    <w:rsid w:val="0098217A"/>
    <w:rsid w:val="009832E1"/>
    <w:rsid w:val="00984190"/>
    <w:rsid w:val="00984E18"/>
    <w:rsid w:val="009851A2"/>
    <w:rsid w:val="009855BF"/>
    <w:rsid w:val="00985FAB"/>
    <w:rsid w:val="0098624E"/>
    <w:rsid w:val="00987763"/>
    <w:rsid w:val="00987E0E"/>
    <w:rsid w:val="00990D97"/>
    <w:rsid w:val="0099671F"/>
    <w:rsid w:val="00996935"/>
    <w:rsid w:val="0099709C"/>
    <w:rsid w:val="00997D71"/>
    <w:rsid w:val="009A27C8"/>
    <w:rsid w:val="009A3A46"/>
    <w:rsid w:val="009A498A"/>
    <w:rsid w:val="009A7375"/>
    <w:rsid w:val="009A7F3A"/>
    <w:rsid w:val="009B042A"/>
    <w:rsid w:val="009B1C9A"/>
    <w:rsid w:val="009B728A"/>
    <w:rsid w:val="009B7DD0"/>
    <w:rsid w:val="009C021B"/>
    <w:rsid w:val="009C028E"/>
    <w:rsid w:val="009C037F"/>
    <w:rsid w:val="009C10EA"/>
    <w:rsid w:val="009C1C5E"/>
    <w:rsid w:val="009C1D8C"/>
    <w:rsid w:val="009C4922"/>
    <w:rsid w:val="009D0C0B"/>
    <w:rsid w:val="009D2672"/>
    <w:rsid w:val="009D52FE"/>
    <w:rsid w:val="009D58C6"/>
    <w:rsid w:val="009D6319"/>
    <w:rsid w:val="009E15DC"/>
    <w:rsid w:val="009E282C"/>
    <w:rsid w:val="009E6E75"/>
    <w:rsid w:val="009E7B08"/>
    <w:rsid w:val="009F57E0"/>
    <w:rsid w:val="009F7C9A"/>
    <w:rsid w:val="00A001A4"/>
    <w:rsid w:val="00A01060"/>
    <w:rsid w:val="00A01D63"/>
    <w:rsid w:val="00A03B90"/>
    <w:rsid w:val="00A06E3D"/>
    <w:rsid w:val="00A101F9"/>
    <w:rsid w:val="00A10574"/>
    <w:rsid w:val="00A1129E"/>
    <w:rsid w:val="00A11710"/>
    <w:rsid w:val="00A17C7D"/>
    <w:rsid w:val="00A21EB9"/>
    <w:rsid w:val="00A24A26"/>
    <w:rsid w:val="00A256C6"/>
    <w:rsid w:val="00A26D80"/>
    <w:rsid w:val="00A272E4"/>
    <w:rsid w:val="00A3002D"/>
    <w:rsid w:val="00A326CE"/>
    <w:rsid w:val="00A33DC6"/>
    <w:rsid w:val="00A34310"/>
    <w:rsid w:val="00A34646"/>
    <w:rsid w:val="00A35FDB"/>
    <w:rsid w:val="00A366C0"/>
    <w:rsid w:val="00A36EB0"/>
    <w:rsid w:val="00A40266"/>
    <w:rsid w:val="00A40B2A"/>
    <w:rsid w:val="00A41517"/>
    <w:rsid w:val="00A4220D"/>
    <w:rsid w:val="00A43A4F"/>
    <w:rsid w:val="00A47560"/>
    <w:rsid w:val="00A56952"/>
    <w:rsid w:val="00A6003B"/>
    <w:rsid w:val="00A60723"/>
    <w:rsid w:val="00A6239C"/>
    <w:rsid w:val="00A62EB9"/>
    <w:rsid w:val="00A65088"/>
    <w:rsid w:val="00A65B5B"/>
    <w:rsid w:val="00A666D8"/>
    <w:rsid w:val="00A70BFA"/>
    <w:rsid w:val="00A73773"/>
    <w:rsid w:val="00A73CFC"/>
    <w:rsid w:val="00A73E37"/>
    <w:rsid w:val="00A74E9B"/>
    <w:rsid w:val="00A75DA0"/>
    <w:rsid w:val="00A761F1"/>
    <w:rsid w:val="00A76FC6"/>
    <w:rsid w:val="00A77482"/>
    <w:rsid w:val="00A83CFA"/>
    <w:rsid w:val="00A83E13"/>
    <w:rsid w:val="00A93102"/>
    <w:rsid w:val="00A97DAD"/>
    <w:rsid w:val="00A97FFC"/>
    <w:rsid w:val="00AA3BCA"/>
    <w:rsid w:val="00AA5300"/>
    <w:rsid w:val="00AA7241"/>
    <w:rsid w:val="00AA7A04"/>
    <w:rsid w:val="00AB16CE"/>
    <w:rsid w:val="00AB1E8C"/>
    <w:rsid w:val="00AB5CA4"/>
    <w:rsid w:val="00AB7AC2"/>
    <w:rsid w:val="00AC036D"/>
    <w:rsid w:val="00AC0FF1"/>
    <w:rsid w:val="00AC6E59"/>
    <w:rsid w:val="00AD03C7"/>
    <w:rsid w:val="00AD1001"/>
    <w:rsid w:val="00AD1F43"/>
    <w:rsid w:val="00AD2E02"/>
    <w:rsid w:val="00AD2F35"/>
    <w:rsid w:val="00AD72D7"/>
    <w:rsid w:val="00AE00A8"/>
    <w:rsid w:val="00AE032A"/>
    <w:rsid w:val="00AE05A7"/>
    <w:rsid w:val="00AE19B0"/>
    <w:rsid w:val="00AE2248"/>
    <w:rsid w:val="00AE232F"/>
    <w:rsid w:val="00AE2BE1"/>
    <w:rsid w:val="00AE3C36"/>
    <w:rsid w:val="00AE5C34"/>
    <w:rsid w:val="00AE7B95"/>
    <w:rsid w:val="00AF0158"/>
    <w:rsid w:val="00AF18E4"/>
    <w:rsid w:val="00AF222E"/>
    <w:rsid w:val="00AF2BC3"/>
    <w:rsid w:val="00AF499D"/>
    <w:rsid w:val="00AF606B"/>
    <w:rsid w:val="00AF6A8C"/>
    <w:rsid w:val="00AF7588"/>
    <w:rsid w:val="00AF7F67"/>
    <w:rsid w:val="00B009E6"/>
    <w:rsid w:val="00B00B46"/>
    <w:rsid w:val="00B01DB1"/>
    <w:rsid w:val="00B02D20"/>
    <w:rsid w:val="00B03EE8"/>
    <w:rsid w:val="00B11139"/>
    <w:rsid w:val="00B120BB"/>
    <w:rsid w:val="00B14B07"/>
    <w:rsid w:val="00B15B35"/>
    <w:rsid w:val="00B16514"/>
    <w:rsid w:val="00B16FA5"/>
    <w:rsid w:val="00B220C2"/>
    <w:rsid w:val="00B23491"/>
    <w:rsid w:val="00B23A64"/>
    <w:rsid w:val="00B23CE4"/>
    <w:rsid w:val="00B23DFB"/>
    <w:rsid w:val="00B24E1B"/>
    <w:rsid w:val="00B256AE"/>
    <w:rsid w:val="00B26A1F"/>
    <w:rsid w:val="00B30D34"/>
    <w:rsid w:val="00B32359"/>
    <w:rsid w:val="00B32CC4"/>
    <w:rsid w:val="00B33510"/>
    <w:rsid w:val="00B344AF"/>
    <w:rsid w:val="00B363AC"/>
    <w:rsid w:val="00B40537"/>
    <w:rsid w:val="00B40FC9"/>
    <w:rsid w:val="00B41A32"/>
    <w:rsid w:val="00B43B3D"/>
    <w:rsid w:val="00B44ECE"/>
    <w:rsid w:val="00B44EE9"/>
    <w:rsid w:val="00B4552E"/>
    <w:rsid w:val="00B45562"/>
    <w:rsid w:val="00B4677D"/>
    <w:rsid w:val="00B4697D"/>
    <w:rsid w:val="00B475B9"/>
    <w:rsid w:val="00B5111B"/>
    <w:rsid w:val="00B523B4"/>
    <w:rsid w:val="00B5650C"/>
    <w:rsid w:val="00B5683B"/>
    <w:rsid w:val="00B56F1A"/>
    <w:rsid w:val="00B602D1"/>
    <w:rsid w:val="00B61BA7"/>
    <w:rsid w:val="00B6316C"/>
    <w:rsid w:val="00B66346"/>
    <w:rsid w:val="00B679BA"/>
    <w:rsid w:val="00B70E05"/>
    <w:rsid w:val="00B71B8E"/>
    <w:rsid w:val="00B83ACB"/>
    <w:rsid w:val="00B83CEA"/>
    <w:rsid w:val="00B84A88"/>
    <w:rsid w:val="00B865BF"/>
    <w:rsid w:val="00B902ED"/>
    <w:rsid w:val="00B9090B"/>
    <w:rsid w:val="00B90A08"/>
    <w:rsid w:val="00B92EC5"/>
    <w:rsid w:val="00B94488"/>
    <w:rsid w:val="00B94F0F"/>
    <w:rsid w:val="00BA0A01"/>
    <w:rsid w:val="00BA1A0A"/>
    <w:rsid w:val="00BA4582"/>
    <w:rsid w:val="00BB0C41"/>
    <w:rsid w:val="00BB1A72"/>
    <w:rsid w:val="00BB1F5A"/>
    <w:rsid w:val="00BB2137"/>
    <w:rsid w:val="00BB2B21"/>
    <w:rsid w:val="00BB5B69"/>
    <w:rsid w:val="00BB67B2"/>
    <w:rsid w:val="00BC13ED"/>
    <w:rsid w:val="00BC30C5"/>
    <w:rsid w:val="00BC38FD"/>
    <w:rsid w:val="00BC3A9C"/>
    <w:rsid w:val="00BC479A"/>
    <w:rsid w:val="00BC4BFB"/>
    <w:rsid w:val="00BD213F"/>
    <w:rsid w:val="00BD350E"/>
    <w:rsid w:val="00BD4303"/>
    <w:rsid w:val="00BD4B05"/>
    <w:rsid w:val="00BD4EC7"/>
    <w:rsid w:val="00BD61D4"/>
    <w:rsid w:val="00BE0DF0"/>
    <w:rsid w:val="00BE121E"/>
    <w:rsid w:val="00BE224E"/>
    <w:rsid w:val="00BE2FD4"/>
    <w:rsid w:val="00BE5143"/>
    <w:rsid w:val="00BE552B"/>
    <w:rsid w:val="00BE5FAD"/>
    <w:rsid w:val="00BE6408"/>
    <w:rsid w:val="00BF0666"/>
    <w:rsid w:val="00BF0761"/>
    <w:rsid w:val="00BF0B46"/>
    <w:rsid w:val="00BF230E"/>
    <w:rsid w:val="00BF48E0"/>
    <w:rsid w:val="00BF5FA1"/>
    <w:rsid w:val="00BF7666"/>
    <w:rsid w:val="00BF771F"/>
    <w:rsid w:val="00C02653"/>
    <w:rsid w:val="00C0528F"/>
    <w:rsid w:val="00C05341"/>
    <w:rsid w:val="00C05EF7"/>
    <w:rsid w:val="00C14D01"/>
    <w:rsid w:val="00C202E4"/>
    <w:rsid w:val="00C22230"/>
    <w:rsid w:val="00C22D89"/>
    <w:rsid w:val="00C24988"/>
    <w:rsid w:val="00C2504D"/>
    <w:rsid w:val="00C26645"/>
    <w:rsid w:val="00C27C31"/>
    <w:rsid w:val="00C30A81"/>
    <w:rsid w:val="00C30CB5"/>
    <w:rsid w:val="00C3120F"/>
    <w:rsid w:val="00C32D8A"/>
    <w:rsid w:val="00C33ABD"/>
    <w:rsid w:val="00C35035"/>
    <w:rsid w:val="00C35DCF"/>
    <w:rsid w:val="00C4038B"/>
    <w:rsid w:val="00C412F4"/>
    <w:rsid w:val="00C41CF7"/>
    <w:rsid w:val="00C4201D"/>
    <w:rsid w:val="00C435B7"/>
    <w:rsid w:val="00C45576"/>
    <w:rsid w:val="00C4594C"/>
    <w:rsid w:val="00C45DEE"/>
    <w:rsid w:val="00C5096A"/>
    <w:rsid w:val="00C5268D"/>
    <w:rsid w:val="00C52C7A"/>
    <w:rsid w:val="00C53B77"/>
    <w:rsid w:val="00C542CA"/>
    <w:rsid w:val="00C54CD1"/>
    <w:rsid w:val="00C56A0A"/>
    <w:rsid w:val="00C610A0"/>
    <w:rsid w:val="00C617C9"/>
    <w:rsid w:val="00C62EA6"/>
    <w:rsid w:val="00C62FB0"/>
    <w:rsid w:val="00C64349"/>
    <w:rsid w:val="00C64AE4"/>
    <w:rsid w:val="00C65F87"/>
    <w:rsid w:val="00C65FE4"/>
    <w:rsid w:val="00C6630D"/>
    <w:rsid w:val="00C6648B"/>
    <w:rsid w:val="00C665DC"/>
    <w:rsid w:val="00C714C5"/>
    <w:rsid w:val="00C71BB9"/>
    <w:rsid w:val="00C72CD3"/>
    <w:rsid w:val="00C73151"/>
    <w:rsid w:val="00C76F68"/>
    <w:rsid w:val="00C7715A"/>
    <w:rsid w:val="00C80B49"/>
    <w:rsid w:val="00C80B56"/>
    <w:rsid w:val="00C8191B"/>
    <w:rsid w:val="00C833ED"/>
    <w:rsid w:val="00C845A2"/>
    <w:rsid w:val="00C85DF7"/>
    <w:rsid w:val="00C87082"/>
    <w:rsid w:val="00C92E93"/>
    <w:rsid w:val="00C93667"/>
    <w:rsid w:val="00C9394C"/>
    <w:rsid w:val="00C94440"/>
    <w:rsid w:val="00C969EE"/>
    <w:rsid w:val="00CA113F"/>
    <w:rsid w:val="00CA2C45"/>
    <w:rsid w:val="00CA3388"/>
    <w:rsid w:val="00CA4110"/>
    <w:rsid w:val="00CA54A8"/>
    <w:rsid w:val="00CA5928"/>
    <w:rsid w:val="00CA5B98"/>
    <w:rsid w:val="00CA6F24"/>
    <w:rsid w:val="00CA713B"/>
    <w:rsid w:val="00CA753B"/>
    <w:rsid w:val="00CB06B5"/>
    <w:rsid w:val="00CB2519"/>
    <w:rsid w:val="00CB5017"/>
    <w:rsid w:val="00CB70A9"/>
    <w:rsid w:val="00CC2CF4"/>
    <w:rsid w:val="00CC32AB"/>
    <w:rsid w:val="00CC5DC7"/>
    <w:rsid w:val="00CD084E"/>
    <w:rsid w:val="00CD0F5A"/>
    <w:rsid w:val="00CD1381"/>
    <w:rsid w:val="00CD2C0D"/>
    <w:rsid w:val="00CD3FC1"/>
    <w:rsid w:val="00CD5482"/>
    <w:rsid w:val="00CD5493"/>
    <w:rsid w:val="00CD75C4"/>
    <w:rsid w:val="00CE0256"/>
    <w:rsid w:val="00CE11CB"/>
    <w:rsid w:val="00CE12FD"/>
    <w:rsid w:val="00CE34D6"/>
    <w:rsid w:val="00CE5388"/>
    <w:rsid w:val="00CE66AC"/>
    <w:rsid w:val="00CE75B5"/>
    <w:rsid w:val="00CF56A3"/>
    <w:rsid w:val="00D00BC7"/>
    <w:rsid w:val="00D04CCB"/>
    <w:rsid w:val="00D06DFC"/>
    <w:rsid w:val="00D07F2E"/>
    <w:rsid w:val="00D1133B"/>
    <w:rsid w:val="00D11A88"/>
    <w:rsid w:val="00D123C0"/>
    <w:rsid w:val="00D13BD7"/>
    <w:rsid w:val="00D175DA"/>
    <w:rsid w:val="00D17C8B"/>
    <w:rsid w:val="00D17EE8"/>
    <w:rsid w:val="00D21DDD"/>
    <w:rsid w:val="00D23C54"/>
    <w:rsid w:val="00D2406F"/>
    <w:rsid w:val="00D2410C"/>
    <w:rsid w:val="00D27276"/>
    <w:rsid w:val="00D27A7E"/>
    <w:rsid w:val="00D30CAD"/>
    <w:rsid w:val="00D34878"/>
    <w:rsid w:val="00D354CB"/>
    <w:rsid w:val="00D35CEE"/>
    <w:rsid w:val="00D41A64"/>
    <w:rsid w:val="00D42C48"/>
    <w:rsid w:val="00D43A9F"/>
    <w:rsid w:val="00D441B2"/>
    <w:rsid w:val="00D44B24"/>
    <w:rsid w:val="00D51DD3"/>
    <w:rsid w:val="00D538D0"/>
    <w:rsid w:val="00D53ECE"/>
    <w:rsid w:val="00D541B7"/>
    <w:rsid w:val="00D56F26"/>
    <w:rsid w:val="00D6583B"/>
    <w:rsid w:val="00D664DA"/>
    <w:rsid w:val="00D701CE"/>
    <w:rsid w:val="00D70F8B"/>
    <w:rsid w:val="00D7271F"/>
    <w:rsid w:val="00D73098"/>
    <w:rsid w:val="00D75A35"/>
    <w:rsid w:val="00D762E5"/>
    <w:rsid w:val="00D76843"/>
    <w:rsid w:val="00D80957"/>
    <w:rsid w:val="00D81ADD"/>
    <w:rsid w:val="00D826A5"/>
    <w:rsid w:val="00D83316"/>
    <w:rsid w:val="00D85EAC"/>
    <w:rsid w:val="00D9049E"/>
    <w:rsid w:val="00D917EB"/>
    <w:rsid w:val="00D94551"/>
    <w:rsid w:val="00D97B6D"/>
    <w:rsid w:val="00DA0793"/>
    <w:rsid w:val="00DA1DB5"/>
    <w:rsid w:val="00DA279B"/>
    <w:rsid w:val="00DA3C87"/>
    <w:rsid w:val="00DA4199"/>
    <w:rsid w:val="00DA4A0A"/>
    <w:rsid w:val="00DA4C56"/>
    <w:rsid w:val="00DA6650"/>
    <w:rsid w:val="00DB05D1"/>
    <w:rsid w:val="00DB2B9E"/>
    <w:rsid w:val="00DB37DF"/>
    <w:rsid w:val="00DB4765"/>
    <w:rsid w:val="00DB71A2"/>
    <w:rsid w:val="00DB76A7"/>
    <w:rsid w:val="00DC33B4"/>
    <w:rsid w:val="00DC4FA9"/>
    <w:rsid w:val="00DC53E4"/>
    <w:rsid w:val="00DC71DC"/>
    <w:rsid w:val="00DC7605"/>
    <w:rsid w:val="00DD1539"/>
    <w:rsid w:val="00DD7899"/>
    <w:rsid w:val="00DE4696"/>
    <w:rsid w:val="00DE5278"/>
    <w:rsid w:val="00DF0A75"/>
    <w:rsid w:val="00DF1436"/>
    <w:rsid w:val="00DF144C"/>
    <w:rsid w:val="00DF3B95"/>
    <w:rsid w:val="00DF55CA"/>
    <w:rsid w:val="00DF6010"/>
    <w:rsid w:val="00E011FD"/>
    <w:rsid w:val="00E01EE6"/>
    <w:rsid w:val="00E02173"/>
    <w:rsid w:val="00E02247"/>
    <w:rsid w:val="00E03D4F"/>
    <w:rsid w:val="00E03F36"/>
    <w:rsid w:val="00E07241"/>
    <w:rsid w:val="00E14081"/>
    <w:rsid w:val="00E170F6"/>
    <w:rsid w:val="00E172F2"/>
    <w:rsid w:val="00E17EE0"/>
    <w:rsid w:val="00E2059B"/>
    <w:rsid w:val="00E22FFF"/>
    <w:rsid w:val="00E23533"/>
    <w:rsid w:val="00E235DB"/>
    <w:rsid w:val="00E23B4E"/>
    <w:rsid w:val="00E2455B"/>
    <w:rsid w:val="00E2757B"/>
    <w:rsid w:val="00E34085"/>
    <w:rsid w:val="00E37726"/>
    <w:rsid w:val="00E37F87"/>
    <w:rsid w:val="00E4098F"/>
    <w:rsid w:val="00E4148D"/>
    <w:rsid w:val="00E41631"/>
    <w:rsid w:val="00E43660"/>
    <w:rsid w:val="00E44578"/>
    <w:rsid w:val="00E4617C"/>
    <w:rsid w:val="00E461B1"/>
    <w:rsid w:val="00E47124"/>
    <w:rsid w:val="00E50557"/>
    <w:rsid w:val="00E52616"/>
    <w:rsid w:val="00E56D7C"/>
    <w:rsid w:val="00E6209D"/>
    <w:rsid w:val="00E667C0"/>
    <w:rsid w:val="00E672CC"/>
    <w:rsid w:val="00E676E9"/>
    <w:rsid w:val="00E67CBE"/>
    <w:rsid w:val="00E711C1"/>
    <w:rsid w:val="00E7270B"/>
    <w:rsid w:val="00E72DB7"/>
    <w:rsid w:val="00E733AD"/>
    <w:rsid w:val="00E7467E"/>
    <w:rsid w:val="00E76E48"/>
    <w:rsid w:val="00E8279A"/>
    <w:rsid w:val="00E83CEB"/>
    <w:rsid w:val="00E85790"/>
    <w:rsid w:val="00E861FE"/>
    <w:rsid w:val="00E8668C"/>
    <w:rsid w:val="00E91E2A"/>
    <w:rsid w:val="00E92842"/>
    <w:rsid w:val="00E93168"/>
    <w:rsid w:val="00E936B3"/>
    <w:rsid w:val="00E94610"/>
    <w:rsid w:val="00E97C0B"/>
    <w:rsid w:val="00EA07F4"/>
    <w:rsid w:val="00EA2BA8"/>
    <w:rsid w:val="00EA573D"/>
    <w:rsid w:val="00EA6955"/>
    <w:rsid w:val="00EA7CFC"/>
    <w:rsid w:val="00EB205B"/>
    <w:rsid w:val="00EB2E1B"/>
    <w:rsid w:val="00EB40A7"/>
    <w:rsid w:val="00EB45EE"/>
    <w:rsid w:val="00EB48C2"/>
    <w:rsid w:val="00EB4A93"/>
    <w:rsid w:val="00EC242D"/>
    <w:rsid w:val="00EC25F0"/>
    <w:rsid w:val="00EC4992"/>
    <w:rsid w:val="00EC562F"/>
    <w:rsid w:val="00EC6018"/>
    <w:rsid w:val="00EC65F1"/>
    <w:rsid w:val="00EC6DD4"/>
    <w:rsid w:val="00EC7CEA"/>
    <w:rsid w:val="00ED0144"/>
    <w:rsid w:val="00ED0790"/>
    <w:rsid w:val="00ED1BC1"/>
    <w:rsid w:val="00ED370D"/>
    <w:rsid w:val="00ED5F0A"/>
    <w:rsid w:val="00EE0F71"/>
    <w:rsid w:val="00EE20CE"/>
    <w:rsid w:val="00EE22AB"/>
    <w:rsid w:val="00EE51B5"/>
    <w:rsid w:val="00EE7FBD"/>
    <w:rsid w:val="00EF1820"/>
    <w:rsid w:val="00EF444D"/>
    <w:rsid w:val="00EF5609"/>
    <w:rsid w:val="00EF5E9B"/>
    <w:rsid w:val="00EF637D"/>
    <w:rsid w:val="00EF6941"/>
    <w:rsid w:val="00EF7330"/>
    <w:rsid w:val="00EF7C15"/>
    <w:rsid w:val="00F00A2A"/>
    <w:rsid w:val="00F026FA"/>
    <w:rsid w:val="00F035D7"/>
    <w:rsid w:val="00F049A7"/>
    <w:rsid w:val="00F103FF"/>
    <w:rsid w:val="00F108D8"/>
    <w:rsid w:val="00F10CEB"/>
    <w:rsid w:val="00F117B7"/>
    <w:rsid w:val="00F128B5"/>
    <w:rsid w:val="00F13FF8"/>
    <w:rsid w:val="00F1465A"/>
    <w:rsid w:val="00F16C41"/>
    <w:rsid w:val="00F2269D"/>
    <w:rsid w:val="00F22CB9"/>
    <w:rsid w:val="00F239AE"/>
    <w:rsid w:val="00F24C5D"/>
    <w:rsid w:val="00F2523B"/>
    <w:rsid w:val="00F27206"/>
    <w:rsid w:val="00F27988"/>
    <w:rsid w:val="00F31794"/>
    <w:rsid w:val="00F31D1D"/>
    <w:rsid w:val="00F34A6D"/>
    <w:rsid w:val="00F35458"/>
    <w:rsid w:val="00F37F0C"/>
    <w:rsid w:val="00F4404C"/>
    <w:rsid w:val="00F444CF"/>
    <w:rsid w:val="00F45C17"/>
    <w:rsid w:val="00F46C40"/>
    <w:rsid w:val="00F46F5A"/>
    <w:rsid w:val="00F50043"/>
    <w:rsid w:val="00F51F0B"/>
    <w:rsid w:val="00F52857"/>
    <w:rsid w:val="00F52E0A"/>
    <w:rsid w:val="00F5316B"/>
    <w:rsid w:val="00F53D8F"/>
    <w:rsid w:val="00F54507"/>
    <w:rsid w:val="00F545E1"/>
    <w:rsid w:val="00F54C2F"/>
    <w:rsid w:val="00F5544C"/>
    <w:rsid w:val="00F56D07"/>
    <w:rsid w:val="00F61345"/>
    <w:rsid w:val="00F6371D"/>
    <w:rsid w:val="00F63EF1"/>
    <w:rsid w:val="00F66B2A"/>
    <w:rsid w:val="00F71FC1"/>
    <w:rsid w:val="00F75020"/>
    <w:rsid w:val="00F75D99"/>
    <w:rsid w:val="00F77BBA"/>
    <w:rsid w:val="00F83649"/>
    <w:rsid w:val="00F83F07"/>
    <w:rsid w:val="00F86DB3"/>
    <w:rsid w:val="00F911C5"/>
    <w:rsid w:val="00F927E8"/>
    <w:rsid w:val="00F92E85"/>
    <w:rsid w:val="00F93DB3"/>
    <w:rsid w:val="00F9512B"/>
    <w:rsid w:val="00F95F61"/>
    <w:rsid w:val="00F977DE"/>
    <w:rsid w:val="00F97CCA"/>
    <w:rsid w:val="00FA2F9D"/>
    <w:rsid w:val="00FA48F0"/>
    <w:rsid w:val="00FB0841"/>
    <w:rsid w:val="00FB1260"/>
    <w:rsid w:val="00FB1A93"/>
    <w:rsid w:val="00FB1BDC"/>
    <w:rsid w:val="00FB448A"/>
    <w:rsid w:val="00FB51ED"/>
    <w:rsid w:val="00FB603F"/>
    <w:rsid w:val="00FB77D4"/>
    <w:rsid w:val="00FB7CAC"/>
    <w:rsid w:val="00FC1543"/>
    <w:rsid w:val="00FC2AA6"/>
    <w:rsid w:val="00FC476A"/>
    <w:rsid w:val="00FC4CED"/>
    <w:rsid w:val="00FC51C1"/>
    <w:rsid w:val="00FD05C7"/>
    <w:rsid w:val="00FD2934"/>
    <w:rsid w:val="00FD420D"/>
    <w:rsid w:val="00FD45AF"/>
    <w:rsid w:val="00FD5F1A"/>
    <w:rsid w:val="00FD66A7"/>
    <w:rsid w:val="00FD69AC"/>
    <w:rsid w:val="00FD7FBF"/>
    <w:rsid w:val="00FE4EB3"/>
    <w:rsid w:val="00FE5DBB"/>
    <w:rsid w:val="00FE7E57"/>
    <w:rsid w:val="00FF0960"/>
    <w:rsid w:val="00FF4934"/>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78735960">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Exley</cp:lastModifiedBy>
  <cp:revision>19</cp:revision>
  <cp:lastPrinted>2020-01-22T11:34:00Z</cp:lastPrinted>
  <dcterms:created xsi:type="dcterms:W3CDTF">2022-03-27T13:29:00Z</dcterms:created>
  <dcterms:modified xsi:type="dcterms:W3CDTF">2022-03-28T18:14:00Z</dcterms:modified>
</cp:coreProperties>
</file>