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1E1A950F"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C64AE4">
        <w:rPr>
          <w:rFonts w:cstheme="minorHAnsi"/>
        </w:rPr>
        <w:t>5</w:t>
      </w:r>
      <w:r w:rsidR="004516ED">
        <w:rPr>
          <w:rFonts w:cstheme="minorHAnsi"/>
        </w:rPr>
        <w:t xml:space="preserve">th </w:t>
      </w:r>
      <w:r w:rsidR="00C64AE4">
        <w:rPr>
          <w:rFonts w:cstheme="minorHAnsi"/>
        </w:rPr>
        <w:t>July</w:t>
      </w:r>
      <w:r w:rsidR="00843913">
        <w:rPr>
          <w:rFonts w:cstheme="minorHAnsi"/>
        </w:rPr>
        <w:t xml:space="preserve"> 20</w:t>
      </w:r>
      <w:r w:rsidR="000B263E" w:rsidRPr="000F50C4">
        <w:rPr>
          <w:rFonts w:cstheme="minorHAnsi"/>
        </w:rPr>
        <w:t>1</w:t>
      </w:r>
      <w:r w:rsidR="00A272E4">
        <w:rPr>
          <w:rFonts w:cstheme="minorHAnsi"/>
        </w:rPr>
        <w:t>8</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429A094C" w:rsidR="00677767" w:rsidRPr="00A761F1" w:rsidRDefault="0066114F" w:rsidP="00A761F1">
      <w:pPr>
        <w:tabs>
          <w:tab w:val="left" w:pos="720"/>
        </w:tabs>
        <w:autoSpaceDE w:val="0"/>
        <w:autoSpaceDN w:val="0"/>
        <w:adjustRightInd w:val="0"/>
        <w:spacing w:after="0"/>
        <w:ind w:right="18"/>
        <w:rPr>
          <w:rFonts w:cs="Arial"/>
          <w:szCs w:val="18"/>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C64AE4">
        <w:rPr>
          <w:rFonts w:cstheme="minorHAnsi"/>
        </w:rPr>
        <w:t>Andy Hudson (</w:t>
      </w:r>
      <w:r w:rsidR="00C64AE4" w:rsidRPr="00A272E4">
        <w:rPr>
          <w:rFonts w:cstheme="minorHAnsi"/>
          <w:b/>
        </w:rPr>
        <w:t>AH</w:t>
      </w:r>
      <w:r w:rsidR="00C64AE4">
        <w:rPr>
          <w:rFonts w:cstheme="minorHAnsi"/>
        </w:rPr>
        <w:t xml:space="preserve">) </w:t>
      </w:r>
      <w:r w:rsidR="00A272E4">
        <w:rPr>
          <w:rFonts w:cstheme="minorHAnsi"/>
        </w:rPr>
        <w:t>(Chair)</w:t>
      </w:r>
      <w:r w:rsidR="00694CA5">
        <w:rPr>
          <w:rFonts w:cstheme="minorHAnsi"/>
        </w:rPr>
        <w:t xml:space="preserve"> John Schofield (</w:t>
      </w:r>
      <w:r w:rsidR="00694CA5" w:rsidRPr="00F444CF">
        <w:rPr>
          <w:rFonts w:cstheme="minorHAnsi"/>
          <w:b/>
        </w:rPr>
        <w:t>JS</w:t>
      </w:r>
      <w:r w:rsidR="00694CA5">
        <w:rPr>
          <w:rFonts w:cstheme="minorHAnsi"/>
        </w:rPr>
        <w:t>)</w:t>
      </w:r>
      <w:r w:rsidR="00A272E4">
        <w:rPr>
          <w:rFonts w:cstheme="minorHAnsi"/>
        </w:rPr>
        <w:t xml:space="preserve"> (Vice Chair),</w:t>
      </w:r>
      <w:r w:rsidR="00694CA5" w:rsidRPr="001F323C">
        <w:rPr>
          <w:rFonts w:cstheme="minorHAnsi"/>
        </w:rPr>
        <w:t xml:space="preserve"> </w:t>
      </w:r>
      <w:r w:rsidR="004516ED">
        <w:rPr>
          <w:rFonts w:cstheme="minorHAnsi"/>
        </w:rPr>
        <w:t>,</w:t>
      </w:r>
      <w:r w:rsidR="00694CA5">
        <w:rPr>
          <w:rFonts w:cstheme="minorHAnsi"/>
        </w:rPr>
        <w:t xml:space="preserve"> Malcolm Holman (</w:t>
      </w:r>
      <w:r w:rsidR="00694CA5" w:rsidRPr="002831FB">
        <w:rPr>
          <w:rFonts w:cstheme="minorHAnsi"/>
          <w:b/>
        </w:rPr>
        <w:t>MH</w:t>
      </w:r>
      <w:r w:rsidR="004516ED">
        <w:rPr>
          <w:rFonts w:cstheme="minorHAnsi"/>
        </w:rPr>
        <w:t>),</w:t>
      </w:r>
      <w:r w:rsidR="00716DC1">
        <w:rPr>
          <w:rFonts w:cs="Arial"/>
          <w:szCs w:val="18"/>
        </w:rPr>
        <w:t xml:space="preserve"> </w:t>
      </w:r>
      <w:r w:rsidR="004A57F2">
        <w:rPr>
          <w:rFonts w:cs="Arial"/>
          <w:szCs w:val="18"/>
        </w:rPr>
        <w:t xml:space="preserve">, </w:t>
      </w:r>
      <w:r w:rsidR="004A57F2">
        <w:rPr>
          <w:rFonts w:cstheme="minorHAnsi"/>
        </w:rPr>
        <w:t>Mark Astbury (</w:t>
      </w:r>
      <w:r w:rsidR="004A57F2" w:rsidRPr="00F444CF">
        <w:rPr>
          <w:rFonts w:cstheme="minorHAnsi"/>
          <w:b/>
        </w:rPr>
        <w:t>MA</w:t>
      </w:r>
      <w:r w:rsidR="004A57F2">
        <w:rPr>
          <w:rFonts w:cstheme="minorHAnsi"/>
          <w:b/>
        </w:rPr>
        <w:t>)</w:t>
      </w:r>
      <w:r w:rsidR="00A272E4">
        <w:rPr>
          <w:rFonts w:cstheme="minorHAnsi"/>
        </w:rPr>
        <w:t>, Harry Dutton (</w:t>
      </w:r>
      <w:r w:rsidR="00A272E4" w:rsidRPr="00F444CF">
        <w:rPr>
          <w:rFonts w:cstheme="minorHAnsi"/>
          <w:b/>
        </w:rPr>
        <w:t>HD</w:t>
      </w:r>
      <w:r w:rsidR="00A272E4">
        <w:rPr>
          <w:rFonts w:cstheme="minorHAnsi"/>
        </w:rPr>
        <w:t>),</w:t>
      </w:r>
      <w:r w:rsidR="00605FD0" w:rsidRPr="00605FD0">
        <w:rPr>
          <w:rFonts w:cstheme="minorHAnsi"/>
        </w:rPr>
        <w:t xml:space="preserve"> </w:t>
      </w:r>
      <w:r w:rsidR="00605FD0">
        <w:rPr>
          <w:rFonts w:cstheme="minorHAnsi"/>
        </w:rPr>
        <w:t>Fred Percival (</w:t>
      </w:r>
      <w:r w:rsidR="00605FD0" w:rsidRPr="00F444CF">
        <w:rPr>
          <w:rFonts w:cstheme="minorHAnsi"/>
          <w:b/>
        </w:rPr>
        <w:t>FP</w:t>
      </w:r>
      <w:r w:rsidR="00605FD0">
        <w:rPr>
          <w:rFonts w:cstheme="minorHAnsi"/>
        </w:rPr>
        <w:t>) Gary Basford (</w:t>
      </w:r>
      <w:r w:rsidR="00605FD0" w:rsidRPr="00F444CF">
        <w:rPr>
          <w:rFonts w:cstheme="minorHAnsi"/>
          <w:b/>
        </w:rPr>
        <w:t>GB</w:t>
      </w:r>
      <w:r w:rsidR="00605FD0">
        <w:rPr>
          <w:rFonts w:cstheme="minorHAnsi"/>
        </w:rPr>
        <w:t xml:space="preserve">) </w:t>
      </w:r>
      <w:r w:rsidR="00A272E4">
        <w:rPr>
          <w:rFonts w:cstheme="minorHAnsi"/>
        </w:rPr>
        <w:t>,</w:t>
      </w:r>
      <w:r w:rsidR="00C64AE4" w:rsidRPr="00C64AE4">
        <w:rPr>
          <w:rFonts w:cstheme="minorHAnsi"/>
        </w:rPr>
        <w:t xml:space="preserve"> </w:t>
      </w:r>
      <w:r w:rsidR="00C64AE4">
        <w:rPr>
          <w:rFonts w:cstheme="minorHAnsi"/>
        </w:rPr>
        <w:t>John Thomasson (</w:t>
      </w:r>
      <w:r w:rsidR="00C64AE4" w:rsidRPr="002831FB">
        <w:rPr>
          <w:rFonts w:cstheme="minorHAnsi"/>
          <w:b/>
        </w:rPr>
        <w:t>JT</w:t>
      </w:r>
      <w:r w:rsidR="00C64AE4">
        <w:rPr>
          <w:rFonts w:cstheme="minorHAnsi"/>
        </w:rPr>
        <w:t>),</w:t>
      </w:r>
      <w:r w:rsidR="00A272E4">
        <w:rPr>
          <w:rFonts w:cstheme="minorHAnsi"/>
        </w:rPr>
        <w:t xml:space="preserve"> Mrs Helen Exley (</w:t>
      </w:r>
      <w:r w:rsidR="00A272E4" w:rsidRPr="00286B8F">
        <w:rPr>
          <w:rFonts w:cstheme="minorHAnsi"/>
          <w:b/>
        </w:rPr>
        <w:t>The Clerk</w:t>
      </w:r>
      <w:r w:rsidR="00A272E4">
        <w:rPr>
          <w:rFonts w:cstheme="minorHAnsi"/>
        </w:rPr>
        <w:t>)</w:t>
      </w:r>
      <w:r w:rsidR="004516ED">
        <w:rPr>
          <w:rFonts w:cstheme="minorHAnsi"/>
        </w:rPr>
        <w:t xml:space="preserve"> </w:t>
      </w:r>
      <w:r w:rsidR="001F323C">
        <w:rPr>
          <w:rFonts w:cstheme="minorHAnsi"/>
        </w:rPr>
        <w:t xml:space="preserve"> </w:t>
      </w:r>
    </w:p>
    <w:p w14:paraId="783A3218" w14:textId="01A5ED0D"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D541B7">
        <w:rPr>
          <w:rFonts w:cstheme="minorHAnsi"/>
        </w:rPr>
        <w:t xml:space="preserve"> members of the P</w:t>
      </w:r>
      <w:r w:rsidR="00D35CEE">
        <w:rPr>
          <w:rFonts w:cstheme="minorHAnsi"/>
        </w:rPr>
        <w:t>arish were present</w:t>
      </w:r>
      <w:r w:rsidR="00A36EB0">
        <w:rPr>
          <w:rFonts w:cstheme="minorHAnsi"/>
        </w:rPr>
        <w:t>.</w:t>
      </w:r>
      <w:r w:rsidR="00716DC1">
        <w:rPr>
          <w:rFonts w:cstheme="minorHAnsi"/>
        </w:rPr>
        <w:t xml:space="preserve"> </w:t>
      </w:r>
      <w:r w:rsidR="00311431">
        <w:rPr>
          <w:rFonts w:cstheme="minorHAnsi"/>
        </w:rPr>
        <w:t xml:space="preserve">Cllr Chris Green </w:t>
      </w:r>
      <w:r w:rsidR="00311431" w:rsidRPr="00311431">
        <w:rPr>
          <w:rFonts w:cstheme="minorHAnsi"/>
          <w:b/>
        </w:rPr>
        <w:t>CG</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C64AE4">
        <w:trPr>
          <w:trHeight w:hRule="exact" w:val="791"/>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57D62F5B" w14:textId="6975EB1A" w:rsidR="00FF7409" w:rsidRPr="00EF5E9B" w:rsidRDefault="00A272E4" w:rsidP="00F66B2A">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944FE1">
              <w:rPr>
                <w:rFonts w:cs="Arial"/>
                <w:szCs w:val="18"/>
              </w:rPr>
              <w:t xml:space="preserve"> </w:t>
            </w:r>
            <w:r w:rsidR="00605FD0">
              <w:rPr>
                <w:rFonts w:cstheme="minorHAnsi"/>
              </w:rPr>
              <w:t>Nicola Uttley (</w:t>
            </w:r>
            <w:r w:rsidR="00605FD0" w:rsidRPr="00137BE9">
              <w:rPr>
                <w:rFonts w:cstheme="minorHAnsi"/>
                <w:b/>
              </w:rPr>
              <w:t>NU</w:t>
            </w:r>
            <w:r w:rsidR="00605FD0">
              <w:rPr>
                <w:rFonts w:cstheme="minorHAnsi"/>
              </w:rPr>
              <w:t>)</w:t>
            </w:r>
            <w:r w:rsidR="00C64AE4">
              <w:rPr>
                <w:rFonts w:cstheme="minorHAnsi"/>
              </w:rPr>
              <w:t xml:space="preserve">, Peter </w:t>
            </w:r>
            <w:proofErr w:type="gramStart"/>
            <w:r w:rsidR="00C64AE4">
              <w:rPr>
                <w:rFonts w:cstheme="minorHAnsi"/>
              </w:rPr>
              <w:t>Jones(</w:t>
            </w:r>
            <w:proofErr w:type="gramEnd"/>
            <w:r w:rsidR="00C64AE4">
              <w:rPr>
                <w:rFonts w:cstheme="minorHAnsi"/>
                <w:b/>
              </w:rPr>
              <w:t>PJ</w:t>
            </w:r>
            <w:r w:rsidR="00C64AE4">
              <w:rPr>
                <w:rFonts w:cstheme="minorHAnsi"/>
              </w:rPr>
              <w:t xml:space="preserve">), Allan </w:t>
            </w:r>
            <w:proofErr w:type="spellStart"/>
            <w:r w:rsidR="00C64AE4">
              <w:rPr>
                <w:rFonts w:cstheme="minorHAnsi"/>
              </w:rPr>
              <w:t>Sproston</w:t>
            </w:r>
            <w:proofErr w:type="spellEnd"/>
            <w:r w:rsidR="00C64AE4">
              <w:rPr>
                <w:rFonts w:cstheme="minorHAnsi"/>
              </w:rPr>
              <w:t xml:space="preserve"> (</w:t>
            </w:r>
            <w:r w:rsidR="00C64AE4" w:rsidRPr="00C8191B">
              <w:rPr>
                <w:rFonts w:cstheme="minorHAnsi"/>
                <w:b/>
              </w:rPr>
              <w:t>AS</w:t>
            </w:r>
            <w:r w:rsidR="00C64AE4">
              <w:rPr>
                <w:rFonts w:cstheme="minorHAnsi"/>
              </w:rPr>
              <w:t>), Gary Vernon (</w:t>
            </w:r>
            <w:r w:rsidR="00C64AE4" w:rsidRPr="00F444CF">
              <w:rPr>
                <w:rFonts w:cstheme="minorHAnsi"/>
                <w:b/>
              </w:rPr>
              <w:t>GV</w:t>
            </w:r>
            <w:r w:rsidR="00C64AE4">
              <w:rPr>
                <w:rFonts w:cstheme="minorHAnsi"/>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1AADDD5D" w:rsidR="00C8191B" w:rsidRPr="00DE39D6" w:rsidRDefault="00C64AE4" w:rsidP="00F66B2A">
            <w:pPr>
              <w:tabs>
                <w:tab w:val="left" w:pos="2820"/>
              </w:tabs>
              <w:autoSpaceDE w:val="0"/>
              <w:snapToGrid w:val="0"/>
              <w:jc w:val="center"/>
              <w:rPr>
                <w:rFonts w:cs="Arial"/>
                <w:szCs w:val="18"/>
              </w:rPr>
            </w:pPr>
            <w:r>
              <w:rPr>
                <w:rFonts w:cs="Arial"/>
                <w:szCs w:val="18"/>
              </w:rPr>
              <w:t>05</w:t>
            </w:r>
            <w:r w:rsidR="004516ED">
              <w:rPr>
                <w:rFonts w:cs="Arial"/>
                <w:szCs w:val="18"/>
              </w:rPr>
              <w:t>/</w:t>
            </w:r>
            <w:r w:rsidR="00A272E4">
              <w:rPr>
                <w:rFonts w:cs="Arial"/>
                <w:szCs w:val="18"/>
              </w:rPr>
              <w:t>0</w:t>
            </w:r>
            <w:r>
              <w:rPr>
                <w:rFonts w:cs="Arial"/>
                <w:szCs w:val="18"/>
              </w:rPr>
              <w:t>7</w:t>
            </w:r>
            <w:r w:rsidR="00C8191B">
              <w:rPr>
                <w:rFonts w:cs="Arial"/>
                <w:szCs w:val="18"/>
              </w:rPr>
              <w:t>/1</w:t>
            </w:r>
            <w:r w:rsidR="00A272E4">
              <w:rPr>
                <w:rFonts w:cs="Arial"/>
                <w:szCs w:val="18"/>
              </w:rPr>
              <w:t>8</w:t>
            </w:r>
          </w:p>
        </w:tc>
      </w:tr>
      <w:tr w:rsidR="00F83649" w:rsidRPr="00DE39D6" w14:paraId="02E634CA" w14:textId="77777777" w:rsidTr="008C382E">
        <w:trPr>
          <w:trHeight w:hRule="exact" w:val="630"/>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24DC8981" w14:textId="77777777" w:rsidR="00F83649"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3B93CE2A" w14:textId="4E01E18A" w:rsidR="00F83649" w:rsidRPr="00605FD0" w:rsidRDefault="00C64AE4" w:rsidP="00F83649">
            <w:pPr>
              <w:tabs>
                <w:tab w:val="left" w:pos="0"/>
              </w:tabs>
              <w:autoSpaceDE w:val="0"/>
              <w:autoSpaceDN w:val="0"/>
              <w:adjustRightInd w:val="0"/>
              <w:spacing w:after="0" w:line="240" w:lineRule="auto"/>
              <w:ind w:right="176"/>
              <w:jc w:val="both"/>
              <w:rPr>
                <w:rFonts w:cs="Arial"/>
                <w:szCs w:val="18"/>
              </w:rPr>
            </w:pPr>
            <w:proofErr w:type="gramStart"/>
            <w:r>
              <w:rPr>
                <w:rFonts w:cs="Arial"/>
                <w:szCs w:val="18"/>
              </w:rPr>
              <w:t>JS Royal Oak,</w:t>
            </w:r>
            <w:proofErr w:type="gramEnd"/>
            <w:r>
              <w:rPr>
                <w:rFonts w:cs="Arial"/>
                <w:szCs w:val="18"/>
              </w:rPr>
              <w:t xml:space="preserve"> Agenda Point 9</w:t>
            </w:r>
          </w:p>
        </w:tc>
        <w:tc>
          <w:tcPr>
            <w:tcW w:w="992" w:type="dxa"/>
            <w:tcBorders>
              <w:bottom w:val="single" w:sz="4" w:space="0" w:color="auto"/>
            </w:tcBorders>
            <w:vAlign w:val="center"/>
          </w:tcPr>
          <w:p w14:paraId="3058F2DB" w14:textId="77777777" w:rsidR="00F83649" w:rsidRDefault="00F83649" w:rsidP="00F83649">
            <w:pPr>
              <w:tabs>
                <w:tab w:val="left" w:pos="2820"/>
              </w:tabs>
              <w:autoSpaceDE w:val="0"/>
              <w:snapToGrid w:val="0"/>
              <w:spacing w:after="0"/>
              <w:jc w:val="center"/>
              <w:rPr>
                <w:rFonts w:cs="Arial"/>
                <w:szCs w:val="18"/>
              </w:rPr>
            </w:pPr>
            <w:r>
              <w:rPr>
                <w:rFonts w:cs="Arial"/>
                <w:szCs w:val="18"/>
              </w:rPr>
              <w:t xml:space="preserve"> </w:t>
            </w:r>
            <w:r w:rsidR="004A57F2">
              <w:rPr>
                <w:rFonts w:cs="Arial"/>
                <w:szCs w:val="18"/>
              </w:rPr>
              <w:t xml:space="preserve"> </w:t>
            </w:r>
            <w:r>
              <w:rPr>
                <w:rFonts w:cs="Arial"/>
                <w:szCs w:val="18"/>
              </w:rPr>
              <w:t>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2145C808" w:rsidR="00F83649" w:rsidRDefault="005215D9" w:rsidP="00F83649">
            <w:pPr>
              <w:tabs>
                <w:tab w:val="left" w:pos="2820"/>
              </w:tabs>
              <w:autoSpaceDE w:val="0"/>
              <w:snapToGrid w:val="0"/>
              <w:spacing w:after="0" w:line="240" w:lineRule="auto"/>
              <w:rPr>
                <w:rFonts w:cs="Arial"/>
                <w:szCs w:val="18"/>
              </w:rPr>
            </w:pPr>
            <w:r>
              <w:rPr>
                <w:rFonts w:cs="Arial"/>
                <w:szCs w:val="18"/>
              </w:rPr>
              <w:t>05</w:t>
            </w:r>
            <w:r w:rsidR="004516ED">
              <w:rPr>
                <w:rFonts w:cs="Arial"/>
                <w:szCs w:val="18"/>
              </w:rPr>
              <w:t>/</w:t>
            </w:r>
            <w:r w:rsidR="00A272E4">
              <w:rPr>
                <w:rFonts w:cs="Arial"/>
                <w:szCs w:val="18"/>
              </w:rPr>
              <w:t>0</w:t>
            </w:r>
            <w:r>
              <w:rPr>
                <w:rFonts w:cs="Arial"/>
                <w:szCs w:val="18"/>
              </w:rPr>
              <w:t>7</w:t>
            </w:r>
            <w:r w:rsidR="007B25F1">
              <w:rPr>
                <w:rFonts w:cs="Arial"/>
                <w:szCs w:val="18"/>
              </w:rPr>
              <w:t>/1</w:t>
            </w:r>
            <w:r w:rsidR="00A272E4">
              <w:rPr>
                <w:rFonts w:cs="Arial"/>
                <w:szCs w:val="18"/>
              </w:rPr>
              <w:t>8</w:t>
            </w:r>
          </w:p>
        </w:tc>
      </w:tr>
      <w:tr w:rsidR="004A57F2" w:rsidRPr="00DE39D6" w14:paraId="7C1E003E" w14:textId="77777777" w:rsidTr="00916E70">
        <w:trPr>
          <w:trHeight w:hRule="exact" w:val="1912"/>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77777777"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4A57F2">
              <w:rPr>
                <w:rFonts w:cs="Arial"/>
                <w:b/>
                <w:szCs w:val="18"/>
              </w:rPr>
              <w:t>matters:-</w:t>
            </w:r>
            <w:proofErr w:type="gramEnd"/>
          </w:p>
          <w:p w14:paraId="0A27377C" w14:textId="77777777"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p>
          <w:p w14:paraId="1D88489F" w14:textId="1BAD2A80" w:rsidR="004A57F2" w:rsidRDefault="00226C1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5215D9">
              <w:rPr>
                <w:rFonts w:cs="Arial"/>
                <w:szCs w:val="18"/>
              </w:rPr>
              <w:t>26</w:t>
            </w:r>
            <w:r w:rsidR="00A272E4">
              <w:rPr>
                <w:rFonts w:cs="Arial"/>
                <w:szCs w:val="18"/>
                <w:vertAlign w:val="superscript"/>
              </w:rPr>
              <w:t>th</w:t>
            </w:r>
            <w:r>
              <w:rPr>
                <w:rFonts w:cs="Arial"/>
                <w:szCs w:val="18"/>
              </w:rPr>
              <w:t xml:space="preserve"> </w:t>
            </w:r>
            <w:proofErr w:type="gramStart"/>
            <w:r w:rsidR="005215D9">
              <w:rPr>
                <w:rFonts w:cs="Arial"/>
                <w:szCs w:val="18"/>
              </w:rPr>
              <w:t xml:space="preserve">April </w:t>
            </w:r>
            <w:r w:rsidR="004A57F2">
              <w:rPr>
                <w:rFonts w:cs="Arial"/>
                <w:szCs w:val="18"/>
              </w:rPr>
              <w:t xml:space="preserve"> 201</w:t>
            </w:r>
            <w:r w:rsidR="00113BD5">
              <w:rPr>
                <w:rFonts w:cs="Arial"/>
                <w:szCs w:val="18"/>
              </w:rPr>
              <w:t>8</w:t>
            </w:r>
            <w:proofErr w:type="gramEnd"/>
            <w:r w:rsidR="004A57F2">
              <w:rPr>
                <w:rFonts w:cs="Arial"/>
                <w:szCs w:val="18"/>
              </w:rPr>
              <w:t xml:space="preserve"> Proposed as correct by </w:t>
            </w:r>
            <w:r w:rsidR="005215D9">
              <w:rPr>
                <w:rFonts w:cs="Arial"/>
                <w:b/>
                <w:szCs w:val="18"/>
              </w:rPr>
              <w:t>GB</w:t>
            </w:r>
            <w:r w:rsidR="004A57F2">
              <w:rPr>
                <w:rFonts w:cs="Arial"/>
                <w:szCs w:val="18"/>
              </w:rPr>
              <w:t xml:space="preserve"> and seconded by </w:t>
            </w:r>
            <w:r w:rsidR="005215D9">
              <w:rPr>
                <w:rFonts w:cs="Arial"/>
                <w:b/>
                <w:szCs w:val="18"/>
              </w:rPr>
              <w:t>JT</w:t>
            </w:r>
            <w:r w:rsidR="004A57F2">
              <w:rPr>
                <w:rFonts w:cs="Arial"/>
                <w:szCs w:val="18"/>
              </w:rPr>
              <w:t>.  All Cllrs agreed.</w:t>
            </w:r>
          </w:p>
          <w:p w14:paraId="1056B490" w14:textId="77777777" w:rsidR="00ED0144" w:rsidRDefault="00ED0144" w:rsidP="002A58B5">
            <w:pPr>
              <w:tabs>
                <w:tab w:val="left" w:pos="0"/>
              </w:tabs>
              <w:autoSpaceDE w:val="0"/>
              <w:autoSpaceDN w:val="0"/>
              <w:adjustRightInd w:val="0"/>
              <w:spacing w:after="0" w:line="240" w:lineRule="auto"/>
              <w:ind w:right="176"/>
              <w:jc w:val="both"/>
              <w:rPr>
                <w:rFonts w:cs="Arial"/>
                <w:szCs w:val="18"/>
              </w:rPr>
            </w:pPr>
            <w:r>
              <w:rPr>
                <w:rFonts w:cs="Arial"/>
                <w:szCs w:val="18"/>
              </w:rPr>
              <w:t>See attached action list</w:t>
            </w:r>
            <w:r w:rsidR="00226C18">
              <w:rPr>
                <w:rFonts w:cs="Arial"/>
                <w:szCs w:val="18"/>
              </w:rPr>
              <w:t xml:space="preserve"> for outstanding matters</w:t>
            </w:r>
            <w:r>
              <w:rPr>
                <w:rFonts w:cs="Arial"/>
                <w:szCs w:val="18"/>
              </w:rPr>
              <w:t>.</w:t>
            </w:r>
          </w:p>
          <w:p w14:paraId="69599FA6" w14:textId="77777777" w:rsidR="004A57F2" w:rsidRPr="008111C8" w:rsidRDefault="004A57F2" w:rsidP="002A58B5">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E4E8B02" w14:textId="7777777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1E02DA6B" w:rsidR="004A57F2" w:rsidRDefault="005215D9" w:rsidP="002A58B5">
            <w:pPr>
              <w:tabs>
                <w:tab w:val="left" w:pos="2820"/>
              </w:tabs>
              <w:autoSpaceDE w:val="0"/>
              <w:snapToGrid w:val="0"/>
              <w:spacing w:after="0" w:line="240" w:lineRule="auto"/>
              <w:rPr>
                <w:rFonts w:cs="Arial"/>
                <w:szCs w:val="18"/>
              </w:rPr>
            </w:pPr>
            <w:r>
              <w:rPr>
                <w:rFonts w:cs="Arial"/>
                <w:szCs w:val="18"/>
              </w:rPr>
              <w:t>05</w:t>
            </w:r>
            <w:r w:rsidR="00226C18">
              <w:rPr>
                <w:rFonts w:cs="Arial"/>
                <w:szCs w:val="18"/>
              </w:rPr>
              <w:t>/</w:t>
            </w:r>
            <w:r w:rsidR="00A272E4">
              <w:rPr>
                <w:rFonts w:cs="Arial"/>
                <w:szCs w:val="18"/>
              </w:rPr>
              <w:t>0</w:t>
            </w:r>
            <w:r>
              <w:rPr>
                <w:rFonts w:cs="Arial"/>
                <w:szCs w:val="18"/>
              </w:rPr>
              <w:t>7</w:t>
            </w:r>
            <w:r w:rsidR="004A57F2">
              <w:rPr>
                <w:rFonts w:cs="Arial"/>
                <w:szCs w:val="18"/>
              </w:rPr>
              <w:t>/1</w:t>
            </w:r>
            <w:r w:rsidR="00A272E4">
              <w:rPr>
                <w:rFonts w:cs="Arial"/>
                <w:szCs w:val="18"/>
              </w:rPr>
              <w:t>8</w:t>
            </w:r>
          </w:p>
        </w:tc>
      </w:tr>
      <w:tr w:rsidR="001779A7" w:rsidRPr="00DE39D6" w14:paraId="34461246" w14:textId="77777777" w:rsidTr="00C45DEE">
        <w:trPr>
          <w:trHeight w:hRule="exact" w:val="5829"/>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44922548" w14:textId="77777777" w:rsidR="008A603B" w:rsidRDefault="001779A7" w:rsidP="00B83CEA">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683BF3C8" w14:textId="77777777" w:rsidR="00853648" w:rsidRDefault="005215D9" w:rsidP="00B83CEA">
            <w:pPr>
              <w:tabs>
                <w:tab w:val="left" w:pos="720"/>
              </w:tabs>
              <w:autoSpaceDE w:val="0"/>
              <w:autoSpaceDN w:val="0"/>
              <w:adjustRightInd w:val="0"/>
              <w:spacing w:after="0"/>
              <w:ind w:right="18"/>
              <w:rPr>
                <w:rFonts w:cs="Arial"/>
                <w:szCs w:val="18"/>
              </w:rPr>
            </w:pPr>
            <w:r>
              <w:rPr>
                <w:rFonts w:cs="Arial"/>
                <w:szCs w:val="18"/>
              </w:rPr>
              <w:t>New Start Park Application 18/2925N</w:t>
            </w:r>
          </w:p>
          <w:p w14:paraId="60B0706A" w14:textId="77777777" w:rsidR="005215D9" w:rsidRDefault="005215D9" w:rsidP="00B83CEA">
            <w:pPr>
              <w:tabs>
                <w:tab w:val="left" w:pos="720"/>
              </w:tabs>
              <w:autoSpaceDE w:val="0"/>
              <w:autoSpaceDN w:val="0"/>
              <w:adjustRightInd w:val="0"/>
              <w:spacing w:after="0"/>
              <w:ind w:right="18"/>
              <w:rPr>
                <w:rFonts w:cs="Arial"/>
                <w:szCs w:val="18"/>
              </w:rPr>
            </w:pPr>
            <w:r>
              <w:rPr>
                <w:rFonts w:cs="Arial"/>
                <w:szCs w:val="18"/>
              </w:rPr>
              <w:t>Poole Residents group formed to take on the issues created from the New Start Park and to adopt the rule 6 status regarding travellers and provision of permanent sites and to gain access to all information.  The group try to keep up with developments and have funding to enable them to employ specialists to help with all the planning regulations.</w:t>
            </w:r>
          </w:p>
          <w:p w14:paraId="3B6A6261" w14:textId="77777777" w:rsidR="005215D9" w:rsidRDefault="005215D9" w:rsidP="00B83CEA">
            <w:pPr>
              <w:tabs>
                <w:tab w:val="left" w:pos="720"/>
              </w:tabs>
              <w:autoSpaceDE w:val="0"/>
              <w:autoSpaceDN w:val="0"/>
              <w:adjustRightInd w:val="0"/>
              <w:spacing w:after="0"/>
              <w:ind w:right="18"/>
              <w:rPr>
                <w:rFonts w:cs="Arial"/>
                <w:szCs w:val="18"/>
              </w:rPr>
            </w:pPr>
            <w:r>
              <w:rPr>
                <w:rFonts w:cs="Arial"/>
                <w:szCs w:val="18"/>
              </w:rPr>
              <w:t xml:space="preserve">Current concern is the </w:t>
            </w:r>
            <w:r w:rsidR="00C45DEE">
              <w:rPr>
                <w:rFonts w:cs="Arial"/>
                <w:szCs w:val="18"/>
              </w:rPr>
              <w:t>noncompliance</w:t>
            </w:r>
            <w:r>
              <w:rPr>
                <w:rFonts w:cs="Arial"/>
                <w:szCs w:val="18"/>
              </w:rPr>
              <w:t xml:space="preserve"> from NSP on the original planning.  This has been reported to the </w:t>
            </w:r>
            <w:r w:rsidR="00C45DEE">
              <w:rPr>
                <w:rFonts w:cs="Arial"/>
                <w:szCs w:val="18"/>
              </w:rPr>
              <w:t xml:space="preserve">enforcement officer.  Members of the Poole residents group are concerned about reporting </w:t>
            </w:r>
            <w:proofErr w:type="gramStart"/>
            <w:r w:rsidR="00C45DEE">
              <w:rPr>
                <w:rFonts w:cs="Arial"/>
                <w:szCs w:val="18"/>
              </w:rPr>
              <w:t>non compliance</w:t>
            </w:r>
            <w:proofErr w:type="gramEnd"/>
            <w:r w:rsidR="00C45DEE">
              <w:rPr>
                <w:rFonts w:cs="Arial"/>
                <w:szCs w:val="18"/>
              </w:rPr>
              <w:t xml:space="preserve"> and they do not wish to divulge addresses &amp; personal details, so therefore are asking for the Parish Council to step in and make representation on their behalf.</w:t>
            </w:r>
          </w:p>
          <w:p w14:paraId="4207062C" w14:textId="77777777" w:rsidR="00C45DEE" w:rsidRDefault="00C45DEE" w:rsidP="00B83CEA">
            <w:pPr>
              <w:tabs>
                <w:tab w:val="left" w:pos="720"/>
              </w:tabs>
              <w:autoSpaceDE w:val="0"/>
              <w:autoSpaceDN w:val="0"/>
              <w:adjustRightInd w:val="0"/>
              <w:spacing w:after="0"/>
              <w:ind w:right="18"/>
              <w:rPr>
                <w:rFonts w:cs="Arial"/>
                <w:szCs w:val="18"/>
              </w:rPr>
            </w:pPr>
            <w:r>
              <w:rPr>
                <w:rFonts w:cs="Arial"/>
                <w:szCs w:val="18"/>
              </w:rPr>
              <w:t xml:space="preserve">There is an ongoing breach of condition 4 </w:t>
            </w:r>
            <w:proofErr w:type="gramStart"/>
            <w:r>
              <w:rPr>
                <w:rFonts w:cs="Arial"/>
                <w:szCs w:val="18"/>
              </w:rPr>
              <w:t>-  Limit</w:t>
            </w:r>
            <w:proofErr w:type="gramEnd"/>
            <w:r>
              <w:rPr>
                <w:rFonts w:cs="Arial"/>
                <w:szCs w:val="18"/>
              </w:rPr>
              <w:t xml:space="preserve"> of tonnage of vehicles onsite, which should be no more than 3.5T.  frequent </w:t>
            </w:r>
            <w:proofErr w:type="spellStart"/>
            <w:r>
              <w:rPr>
                <w:rFonts w:cs="Arial"/>
                <w:szCs w:val="18"/>
              </w:rPr>
              <w:t>sitings</w:t>
            </w:r>
            <w:proofErr w:type="spellEnd"/>
            <w:r>
              <w:rPr>
                <w:rFonts w:cs="Arial"/>
                <w:szCs w:val="18"/>
              </w:rPr>
              <w:t xml:space="preserve"> of 7.5T lorries.</w:t>
            </w:r>
          </w:p>
          <w:p w14:paraId="314F7EF0" w14:textId="77777777" w:rsidR="00C45DEE" w:rsidRDefault="00C45DEE" w:rsidP="00B83CEA">
            <w:pPr>
              <w:tabs>
                <w:tab w:val="left" w:pos="720"/>
              </w:tabs>
              <w:autoSpaceDE w:val="0"/>
              <w:autoSpaceDN w:val="0"/>
              <w:adjustRightInd w:val="0"/>
              <w:spacing w:after="0"/>
              <w:ind w:right="18"/>
              <w:rPr>
                <w:rFonts w:cs="Arial"/>
                <w:szCs w:val="18"/>
              </w:rPr>
            </w:pPr>
            <w:r>
              <w:rPr>
                <w:rFonts w:cs="Arial"/>
                <w:szCs w:val="18"/>
              </w:rPr>
              <w:t>Day room planning has been passed but it is believed that this room is now permanently being lived in.   There should be no overnight living taking place.</w:t>
            </w:r>
          </w:p>
          <w:p w14:paraId="37C7C2D4" w14:textId="14C807AE" w:rsidR="00C45DEE" w:rsidRPr="00C2504D" w:rsidRDefault="00C45DEE" w:rsidP="00B83CEA">
            <w:pPr>
              <w:tabs>
                <w:tab w:val="left" w:pos="720"/>
              </w:tabs>
              <w:autoSpaceDE w:val="0"/>
              <w:autoSpaceDN w:val="0"/>
              <w:adjustRightInd w:val="0"/>
              <w:spacing w:after="0"/>
              <w:ind w:right="18"/>
              <w:rPr>
                <w:rFonts w:cs="Arial"/>
                <w:szCs w:val="18"/>
              </w:rPr>
            </w:pPr>
            <w:r>
              <w:rPr>
                <w:rFonts w:cs="Arial"/>
                <w:szCs w:val="18"/>
              </w:rPr>
              <w:t>AH agreed to register the PC comments regarding these breaches</w:t>
            </w:r>
            <w:r w:rsidR="00AE2BE1">
              <w:rPr>
                <w:rFonts w:cs="Arial"/>
                <w:szCs w:val="18"/>
              </w:rPr>
              <w:t>.</w:t>
            </w:r>
          </w:p>
        </w:tc>
        <w:tc>
          <w:tcPr>
            <w:tcW w:w="992" w:type="dxa"/>
            <w:vAlign w:val="center"/>
          </w:tcPr>
          <w:p w14:paraId="058A0DEB" w14:textId="77777777" w:rsidR="001779A7" w:rsidRDefault="00D23C54"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4B0BAF4F" w:rsidR="001779A7" w:rsidRDefault="007C366B" w:rsidP="00F83649">
            <w:pPr>
              <w:tabs>
                <w:tab w:val="left" w:pos="2820"/>
              </w:tabs>
              <w:autoSpaceDE w:val="0"/>
              <w:snapToGrid w:val="0"/>
              <w:spacing w:after="0" w:line="240" w:lineRule="auto"/>
              <w:jc w:val="center"/>
              <w:rPr>
                <w:rFonts w:cs="Arial"/>
                <w:szCs w:val="18"/>
              </w:rPr>
            </w:pPr>
            <w:r>
              <w:rPr>
                <w:rFonts w:cs="Arial"/>
                <w:szCs w:val="18"/>
              </w:rPr>
              <w:t>The Chair</w:t>
            </w:r>
          </w:p>
        </w:tc>
        <w:tc>
          <w:tcPr>
            <w:tcW w:w="1082" w:type="dxa"/>
            <w:vAlign w:val="center"/>
          </w:tcPr>
          <w:p w14:paraId="11D85BCA" w14:textId="49A46E36" w:rsidR="001779A7" w:rsidRDefault="00C45DEE" w:rsidP="00F83649">
            <w:pPr>
              <w:tabs>
                <w:tab w:val="left" w:pos="2820"/>
              </w:tabs>
              <w:autoSpaceDE w:val="0"/>
              <w:snapToGrid w:val="0"/>
              <w:spacing w:after="0" w:line="240" w:lineRule="auto"/>
              <w:jc w:val="center"/>
              <w:rPr>
                <w:rFonts w:cs="Arial"/>
                <w:szCs w:val="18"/>
              </w:rPr>
            </w:pPr>
            <w:r>
              <w:rPr>
                <w:rFonts w:cs="Arial"/>
                <w:szCs w:val="18"/>
              </w:rPr>
              <w:t>05</w:t>
            </w:r>
            <w:r w:rsidR="000D74AA">
              <w:rPr>
                <w:rFonts w:cs="Arial"/>
                <w:szCs w:val="18"/>
              </w:rPr>
              <w:t>/</w:t>
            </w:r>
            <w:r w:rsidR="008A603B">
              <w:rPr>
                <w:rFonts w:cs="Arial"/>
                <w:szCs w:val="18"/>
              </w:rPr>
              <w:t>0</w:t>
            </w:r>
            <w:r>
              <w:rPr>
                <w:rFonts w:cs="Arial"/>
                <w:szCs w:val="18"/>
              </w:rPr>
              <w:t>7</w:t>
            </w:r>
            <w:r w:rsidR="001779A7">
              <w:rPr>
                <w:rFonts w:cs="Arial"/>
                <w:szCs w:val="18"/>
              </w:rPr>
              <w:t>/1</w:t>
            </w:r>
            <w:r w:rsidR="008A603B">
              <w:rPr>
                <w:rFonts w:cs="Arial"/>
                <w:szCs w:val="18"/>
              </w:rPr>
              <w:t>8</w:t>
            </w:r>
          </w:p>
        </w:tc>
      </w:tr>
      <w:tr w:rsidR="00C45DEE" w:rsidRPr="00DE39D6" w14:paraId="332501CD" w14:textId="77777777" w:rsidTr="005215D9">
        <w:trPr>
          <w:trHeight w:hRule="exact" w:val="2993"/>
          <w:tblHeader/>
        </w:trPr>
        <w:tc>
          <w:tcPr>
            <w:tcW w:w="993" w:type="dxa"/>
            <w:vAlign w:val="center"/>
          </w:tcPr>
          <w:p w14:paraId="00C2A797" w14:textId="3941226F" w:rsidR="00C45DEE" w:rsidRDefault="00AE2BE1" w:rsidP="00F83649">
            <w:pPr>
              <w:jc w:val="center"/>
            </w:pPr>
            <w:r>
              <w:t>5.</w:t>
            </w:r>
          </w:p>
        </w:tc>
        <w:tc>
          <w:tcPr>
            <w:tcW w:w="7371" w:type="dxa"/>
            <w:vAlign w:val="center"/>
          </w:tcPr>
          <w:p w14:paraId="55709586" w14:textId="12D2DF4F" w:rsidR="00AE2BE1" w:rsidRDefault="00AE2BE1" w:rsidP="00AE2BE1">
            <w:pPr>
              <w:tabs>
                <w:tab w:val="left" w:pos="720"/>
              </w:tabs>
              <w:autoSpaceDE w:val="0"/>
              <w:autoSpaceDN w:val="0"/>
              <w:adjustRightInd w:val="0"/>
              <w:spacing w:after="0"/>
              <w:ind w:right="18"/>
              <w:rPr>
                <w:rFonts w:cs="Arial"/>
                <w:b/>
                <w:szCs w:val="18"/>
              </w:rPr>
            </w:pPr>
            <w:r>
              <w:rPr>
                <w:rFonts w:cs="Arial"/>
                <w:b/>
                <w:szCs w:val="18"/>
              </w:rPr>
              <w:t xml:space="preserve">Borough </w:t>
            </w:r>
            <w:proofErr w:type="gramStart"/>
            <w:r>
              <w:rPr>
                <w:rFonts w:cs="Arial"/>
                <w:b/>
                <w:szCs w:val="18"/>
              </w:rPr>
              <w:t>Councillor:-</w:t>
            </w:r>
            <w:proofErr w:type="gramEnd"/>
          </w:p>
          <w:p w14:paraId="3ECD8B27" w14:textId="364743DA" w:rsidR="00AE2BE1" w:rsidRDefault="00AE2BE1" w:rsidP="00AE2BE1">
            <w:pPr>
              <w:tabs>
                <w:tab w:val="left" w:pos="720"/>
              </w:tabs>
              <w:autoSpaceDE w:val="0"/>
              <w:autoSpaceDN w:val="0"/>
              <w:adjustRightInd w:val="0"/>
              <w:spacing w:after="0"/>
              <w:ind w:right="18"/>
              <w:rPr>
                <w:rFonts w:cs="Arial"/>
                <w:szCs w:val="18"/>
              </w:rPr>
            </w:pPr>
            <w:r w:rsidRPr="00AE2BE1">
              <w:rPr>
                <w:rFonts w:cs="Arial"/>
                <w:szCs w:val="18"/>
              </w:rPr>
              <w:t xml:space="preserve">Chris Green </w:t>
            </w:r>
            <w:r>
              <w:rPr>
                <w:rFonts w:cs="Arial"/>
                <w:szCs w:val="18"/>
              </w:rPr>
              <w:t>stated that he had been appointed onto the panel to take on the Licencing within CEC.  This includes 1000 taxis within the Borough and well as all the pubs &amp; clubs.</w:t>
            </w:r>
          </w:p>
          <w:p w14:paraId="6702E207" w14:textId="6A8B107C" w:rsidR="00AE2BE1" w:rsidRDefault="00AE2BE1" w:rsidP="00AE2BE1">
            <w:pPr>
              <w:tabs>
                <w:tab w:val="left" w:pos="720"/>
              </w:tabs>
              <w:autoSpaceDE w:val="0"/>
              <w:autoSpaceDN w:val="0"/>
              <w:adjustRightInd w:val="0"/>
              <w:spacing w:after="0"/>
              <w:ind w:right="18"/>
              <w:rPr>
                <w:rFonts w:cs="Arial"/>
                <w:szCs w:val="18"/>
              </w:rPr>
            </w:pPr>
            <w:r>
              <w:rPr>
                <w:rFonts w:cs="Arial"/>
                <w:szCs w:val="18"/>
              </w:rPr>
              <w:t>He is also on the planning and regeneration committee will be having more input into the planning within the Borough.</w:t>
            </w:r>
          </w:p>
          <w:p w14:paraId="5486B0DB" w14:textId="77777777" w:rsidR="005C139E" w:rsidRDefault="00AE2BE1" w:rsidP="00AE2BE1">
            <w:pPr>
              <w:tabs>
                <w:tab w:val="left" w:pos="720"/>
              </w:tabs>
              <w:autoSpaceDE w:val="0"/>
              <w:autoSpaceDN w:val="0"/>
              <w:adjustRightInd w:val="0"/>
              <w:spacing w:after="0"/>
              <w:ind w:right="18"/>
              <w:rPr>
                <w:rFonts w:cs="Arial"/>
                <w:szCs w:val="18"/>
              </w:rPr>
            </w:pPr>
            <w:r>
              <w:rPr>
                <w:rFonts w:cs="Arial"/>
                <w:szCs w:val="18"/>
              </w:rPr>
              <w:t xml:space="preserve">The biggest challenge that CEC face is social care budget.  Carers wages need to be increased to the living wage level and </w:t>
            </w:r>
            <w:r w:rsidR="005C139E">
              <w:rPr>
                <w:rFonts w:cs="Arial"/>
                <w:szCs w:val="18"/>
              </w:rPr>
              <w:t>this will impact the budget considerably.</w:t>
            </w:r>
          </w:p>
          <w:p w14:paraId="740457C2" w14:textId="303AA2DC" w:rsidR="00AE2BE1" w:rsidRPr="00AE2BE1" w:rsidRDefault="005C139E" w:rsidP="00AE2BE1">
            <w:pPr>
              <w:tabs>
                <w:tab w:val="left" w:pos="720"/>
              </w:tabs>
              <w:autoSpaceDE w:val="0"/>
              <w:autoSpaceDN w:val="0"/>
              <w:adjustRightInd w:val="0"/>
              <w:spacing w:after="0"/>
              <w:ind w:right="18"/>
              <w:rPr>
                <w:rFonts w:cs="Arial"/>
                <w:szCs w:val="18"/>
              </w:rPr>
            </w:pPr>
            <w:r>
              <w:rPr>
                <w:rFonts w:cs="Arial"/>
                <w:szCs w:val="18"/>
              </w:rPr>
              <w:t xml:space="preserve"> </w:t>
            </w:r>
          </w:p>
          <w:p w14:paraId="46A3F3A4" w14:textId="77777777" w:rsidR="00C45DEE" w:rsidRDefault="00C45DEE" w:rsidP="00B83CEA">
            <w:pPr>
              <w:tabs>
                <w:tab w:val="left" w:pos="720"/>
              </w:tabs>
              <w:autoSpaceDE w:val="0"/>
              <w:autoSpaceDN w:val="0"/>
              <w:adjustRightInd w:val="0"/>
              <w:spacing w:after="0"/>
              <w:ind w:right="18"/>
              <w:rPr>
                <w:rFonts w:cs="Arial"/>
                <w:b/>
                <w:szCs w:val="18"/>
              </w:rPr>
            </w:pPr>
          </w:p>
        </w:tc>
        <w:tc>
          <w:tcPr>
            <w:tcW w:w="992" w:type="dxa"/>
            <w:vAlign w:val="center"/>
          </w:tcPr>
          <w:p w14:paraId="1AC6C5BB" w14:textId="5D13CB47" w:rsidR="00C45DEE" w:rsidRDefault="005C139E" w:rsidP="00F83649">
            <w:pPr>
              <w:tabs>
                <w:tab w:val="left" w:pos="2820"/>
              </w:tabs>
              <w:autoSpaceDE w:val="0"/>
              <w:snapToGrid w:val="0"/>
              <w:spacing w:after="0" w:line="240" w:lineRule="auto"/>
              <w:jc w:val="center"/>
              <w:rPr>
                <w:rFonts w:cs="Arial"/>
                <w:szCs w:val="18"/>
              </w:rPr>
            </w:pPr>
            <w:r>
              <w:rPr>
                <w:rFonts w:cs="Arial"/>
                <w:szCs w:val="18"/>
              </w:rPr>
              <w:t>GC</w:t>
            </w:r>
          </w:p>
        </w:tc>
        <w:tc>
          <w:tcPr>
            <w:tcW w:w="992" w:type="dxa"/>
            <w:vAlign w:val="center"/>
          </w:tcPr>
          <w:p w14:paraId="569C4C22" w14:textId="17C9EBD3" w:rsidR="00C45DEE" w:rsidRDefault="005C139E" w:rsidP="00F83649">
            <w:pPr>
              <w:tabs>
                <w:tab w:val="left" w:pos="2820"/>
              </w:tabs>
              <w:autoSpaceDE w:val="0"/>
              <w:snapToGrid w:val="0"/>
              <w:spacing w:after="0" w:line="240" w:lineRule="auto"/>
              <w:jc w:val="center"/>
              <w:rPr>
                <w:rFonts w:cs="Arial"/>
                <w:szCs w:val="18"/>
              </w:rPr>
            </w:pPr>
            <w:r>
              <w:rPr>
                <w:rFonts w:cs="Arial"/>
                <w:szCs w:val="18"/>
              </w:rPr>
              <w:t>GC</w:t>
            </w:r>
          </w:p>
        </w:tc>
        <w:tc>
          <w:tcPr>
            <w:tcW w:w="1082" w:type="dxa"/>
            <w:vAlign w:val="center"/>
          </w:tcPr>
          <w:p w14:paraId="45218CD8" w14:textId="6EA509B1" w:rsidR="00C45DEE" w:rsidRDefault="005C139E" w:rsidP="00F83649">
            <w:pPr>
              <w:tabs>
                <w:tab w:val="left" w:pos="2820"/>
              </w:tabs>
              <w:autoSpaceDE w:val="0"/>
              <w:snapToGrid w:val="0"/>
              <w:spacing w:after="0" w:line="240" w:lineRule="auto"/>
              <w:jc w:val="center"/>
              <w:rPr>
                <w:rFonts w:cs="Arial"/>
                <w:szCs w:val="18"/>
              </w:rPr>
            </w:pPr>
            <w:r>
              <w:rPr>
                <w:rFonts w:cs="Arial"/>
                <w:szCs w:val="18"/>
              </w:rPr>
              <w:t>ongoing</w:t>
            </w:r>
          </w:p>
        </w:tc>
      </w:tr>
      <w:tr w:rsidR="005C139E" w:rsidRPr="00DE39D6" w14:paraId="06CAD52F" w14:textId="77777777" w:rsidTr="006C5F9D">
        <w:trPr>
          <w:trHeight w:hRule="exact" w:val="2984"/>
          <w:tblHeader/>
        </w:trPr>
        <w:tc>
          <w:tcPr>
            <w:tcW w:w="993" w:type="dxa"/>
            <w:vAlign w:val="center"/>
          </w:tcPr>
          <w:p w14:paraId="2A5A48CB" w14:textId="77777777" w:rsidR="005C139E" w:rsidRDefault="005C139E" w:rsidP="00F83649">
            <w:pPr>
              <w:jc w:val="center"/>
            </w:pPr>
          </w:p>
        </w:tc>
        <w:tc>
          <w:tcPr>
            <w:tcW w:w="7371" w:type="dxa"/>
            <w:vAlign w:val="center"/>
          </w:tcPr>
          <w:p w14:paraId="613B07E9" w14:textId="77777777" w:rsidR="005C139E" w:rsidRDefault="005C139E" w:rsidP="00AC0FF1">
            <w:pPr>
              <w:tabs>
                <w:tab w:val="left" w:pos="720"/>
              </w:tabs>
              <w:autoSpaceDE w:val="0"/>
              <w:autoSpaceDN w:val="0"/>
              <w:adjustRightInd w:val="0"/>
              <w:spacing w:after="0"/>
              <w:ind w:right="18"/>
              <w:rPr>
                <w:rFonts w:cs="Arial"/>
                <w:szCs w:val="18"/>
              </w:rPr>
            </w:pPr>
            <w:r w:rsidRPr="005C139E">
              <w:rPr>
                <w:rFonts w:cs="Arial"/>
                <w:szCs w:val="18"/>
              </w:rPr>
              <w:t xml:space="preserve">6000 </w:t>
            </w:r>
            <w:r>
              <w:rPr>
                <w:rFonts w:cs="Arial"/>
                <w:szCs w:val="18"/>
              </w:rPr>
              <w:t>applications per year through the planning department.  1/3 of appeals are rejected by planning.  Now only need an additional 800 homes in CEC to meet the targets.  Infills are being encouraged.</w:t>
            </w:r>
          </w:p>
          <w:p w14:paraId="5D018669" w14:textId="77777777" w:rsidR="005C139E" w:rsidRDefault="005C139E" w:rsidP="00AC0FF1">
            <w:pPr>
              <w:tabs>
                <w:tab w:val="left" w:pos="720"/>
              </w:tabs>
              <w:autoSpaceDE w:val="0"/>
              <w:autoSpaceDN w:val="0"/>
              <w:adjustRightInd w:val="0"/>
              <w:spacing w:after="0"/>
              <w:ind w:right="18"/>
              <w:rPr>
                <w:rFonts w:cs="Arial"/>
                <w:szCs w:val="18"/>
              </w:rPr>
            </w:pPr>
            <w:r>
              <w:rPr>
                <w:rFonts w:cs="Arial"/>
                <w:szCs w:val="18"/>
              </w:rPr>
              <w:t>CEC won Northwest Weddings of the year for venues, best ceremonies.  2000 weddings conducted per year.  This generates £30m revenue for the area per year.</w:t>
            </w:r>
          </w:p>
          <w:p w14:paraId="64A7602C" w14:textId="65DF1E8B" w:rsidR="005C139E" w:rsidRPr="005C139E" w:rsidRDefault="005C139E" w:rsidP="00AC0FF1">
            <w:pPr>
              <w:tabs>
                <w:tab w:val="left" w:pos="720"/>
              </w:tabs>
              <w:autoSpaceDE w:val="0"/>
              <w:autoSpaceDN w:val="0"/>
              <w:adjustRightInd w:val="0"/>
              <w:spacing w:after="0"/>
              <w:ind w:right="18"/>
              <w:rPr>
                <w:rFonts w:cs="Arial"/>
                <w:szCs w:val="18"/>
              </w:rPr>
            </w:pPr>
            <w:r>
              <w:rPr>
                <w:rFonts w:cs="Arial"/>
                <w:szCs w:val="18"/>
              </w:rPr>
              <w:t xml:space="preserve">Fly tipping an issue – </w:t>
            </w:r>
            <w:r w:rsidRPr="005C139E">
              <w:rPr>
                <w:rFonts w:cs="Arial"/>
                <w:b/>
                <w:szCs w:val="18"/>
              </w:rPr>
              <w:t>JS</w:t>
            </w:r>
            <w:r>
              <w:rPr>
                <w:rFonts w:cs="Arial"/>
                <w:szCs w:val="18"/>
              </w:rPr>
              <w:t xml:space="preserve"> asked for it to be made easier to take household rubbish to the tip – this would stop the fly tipping.  </w:t>
            </w:r>
            <w:r w:rsidRPr="005C139E">
              <w:rPr>
                <w:rFonts w:cs="Arial"/>
                <w:b/>
                <w:szCs w:val="18"/>
              </w:rPr>
              <w:t xml:space="preserve">CG </w:t>
            </w:r>
            <w:r>
              <w:rPr>
                <w:rFonts w:cs="Arial"/>
                <w:szCs w:val="18"/>
              </w:rPr>
              <w:t xml:space="preserve">promised to </w:t>
            </w:r>
            <w:proofErr w:type="gramStart"/>
            <w:r>
              <w:rPr>
                <w:rFonts w:cs="Arial"/>
                <w:szCs w:val="18"/>
              </w:rPr>
              <w:t>look into</w:t>
            </w:r>
            <w:proofErr w:type="gramEnd"/>
            <w:r>
              <w:rPr>
                <w:rFonts w:cs="Arial"/>
                <w:szCs w:val="18"/>
              </w:rPr>
              <w:t xml:space="preserve"> this.</w:t>
            </w:r>
          </w:p>
        </w:tc>
        <w:tc>
          <w:tcPr>
            <w:tcW w:w="992" w:type="dxa"/>
            <w:vAlign w:val="center"/>
          </w:tcPr>
          <w:p w14:paraId="042167D2" w14:textId="77777777" w:rsidR="005C139E" w:rsidRDefault="005C139E" w:rsidP="00F83649">
            <w:pPr>
              <w:tabs>
                <w:tab w:val="left" w:pos="2820"/>
              </w:tabs>
              <w:autoSpaceDE w:val="0"/>
              <w:snapToGrid w:val="0"/>
              <w:spacing w:after="0" w:line="240" w:lineRule="auto"/>
              <w:jc w:val="center"/>
              <w:rPr>
                <w:rFonts w:cs="Arial"/>
                <w:szCs w:val="18"/>
              </w:rPr>
            </w:pPr>
          </w:p>
        </w:tc>
        <w:tc>
          <w:tcPr>
            <w:tcW w:w="992" w:type="dxa"/>
            <w:vAlign w:val="center"/>
          </w:tcPr>
          <w:p w14:paraId="10988768" w14:textId="77777777" w:rsidR="005C139E" w:rsidRDefault="005C139E" w:rsidP="00F83649">
            <w:pPr>
              <w:tabs>
                <w:tab w:val="left" w:pos="2820"/>
              </w:tabs>
              <w:autoSpaceDE w:val="0"/>
              <w:snapToGrid w:val="0"/>
              <w:spacing w:after="0" w:line="240" w:lineRule="auto"/>
              <w:jc w:val="center"/>
              <w:rPr>
                <w:rFonts w:cs="Arial"/>
                <w:szCs w:val="18"/>
              </w:rPr>
            </w:pPr>
          </w:p>
        </w:tc>
        <w:tc>
          <w:tcPr>
            <w:tcW w:w="1082" w:type="dxa"/>
            <w:vAlign w:val="center"/>
          </w:tcPr>
          <w:p w14:paraId="468F6963" w14:textId="77777777" w:rsidR="005C139E" w:rsidRDefault="005C139E" w:rsidP="00F83649">
            <w:pPr>
              <w:tabs>
                <w:tab w:val="left" w:pos="2820"/>
              </w:tabs>
              <w:autoSpaceDE w:val="0"/>
              <w:snapToGrid w:val="0"/>
              <w:spacing w:after="0" w:line="240" w:lineRule="auto"/>
              <w:jc w:val="center"/>
              <w:rPr>
                <w:rFonts w:cs="Arial"/>
                <w:szCs w:val="18"/>
              </w:rPr>
            </w:pPr>
          </w:p>
        </w:tc>
      </w:tr>
      <w:tr w:rsidR="00CA5928" w:rsidRPr="00DE39D6" w14:paraId="2E72447F" w14:textId="77777777" w:rsidTr="00E936B3">
        <w:trPr>
          <w:trHeight w:hRule="exact" w:val="12193"/>
          <w:tblHeader/>
        </w:trPr>
        <w:tc>
          <w:tcPr>
            <w:tcW w:w="993" w:type="dxa"/>
            <w:vAlign w:val="center"/>
          </w:tcPr>
          <w:p w14:paraId="7F37E29D" w14:textId="77777777" w:rsidR="00CA5928" w:rsidRDefault="005655F0" w:rsidP="00F83649">
            <w:pPr>
              <w:jc w:val="center"/>
            </w:pPr>
            <w:r>
              <w:t>6</w:t>
            </w:r>
            <w:r w:rsidR="00CA5928">
              <w:t>.</w:t>
            </w:r>
          </w:p>
        </w:tc>
        <w:tc>
          <w:tcPr>
            <w:tcW w:w="7371" w:type="dxa"/>
            <w:vAlign w:val="center"/>
          </w:tcPr>
          <w:p w14:paraId="2672CF15" w14:textId="1DF54592" w:rsidR="008F0889" w:rsidRDefault="00CA5928" w:rsidP="00AC0FF1">
            <w:pPr>
              <w:tabs>
                <w:tab w:val="left" w:pos="720"/>
              </w:tabs>
              <w:autoSpaceDE w:val="0"/>
              <w:autoSpaceDN w:val="0"/>
              <w:adjustRightInd w:val="0"/>
              <w:spacing w:after="0"/>
              <w:ind w:right="18"/>
              <w:rPr>
                <w:rFonts w:cs="Arial"/>
                <w:szCs w:val="18"/>
              </w:rPr>
            </w:pPr>
            <w:r w:rsidRPr="00F83649">
              <w:rPr>
                <w:rFonts w:cs="Arial"/>
                <w:b/>
                <w:szCs w:val="18"/>
              </w:rPr>
              <w:t>Planning Matters:</w:t>
            </w:r>
            <w:r w:rsidRPr="00F83649">
              <w:rPr>
                <w:rFonts w:cs="Arial"/>
                <w:szCs w:val="18"/>
              </w:rPr>
              <w:t xml:space="preserve">  </w:t>
            </w:r>
          </w:p>
          <w:p w14:paraId="657AC475" w14:textId="2353074B" w:rsidR="00395D1F" w:rsidRDefault="00395D1F" w:rsidP="00AC0FF1">
            <w:pPr>
              <w:tabs>
                <w:tab w:val="left" w:pos="720"/>
              </w:tabs>
              <w:autoSpaceDE w:val="0"/>
              <w:autoSpaceDN w:val="0"/>
              <w:adjustRightInd w:val="0"/>
              <w:spacing w:after="0"/>
              <w:ind w:right="18"/>
              <w:rPr>
                <w:rFonts w:cs="Arial"/>
                <w:szCs w:val="18"/>
              </w:rPr>
            </w:pPr>
            <w:r w:rsidRPr="00395D1F">
              <w:rPr>
                <w:rFonts w:cs="Arial"/>
                <w:i/>
                <w:szCs w:val="18"/>
              </w:rPr>
              <w:t>18/2925N New Start Park</w:t>
            </w:r>
            <w:r>
              <w:rPr>
                <w:rFonts w:cs="Arial"/>
                <w:i/>
                <w:szCs w:val="18"/>
              </w:rPr>
              <w:t xml:space="preserve"> – </w:t>
            </w:r>
            <w:r w:rsidRPr="00395D1F">
              <w:rPr>
                <w:rFonts w:cs="Arial"/>
                <w:b/>
                <w:szCs w:val="18"/>
              </w:rPr>
              <w:t>AH</w:t>
            </w:r>
            <w:r>
              <w:rPr>
                <w:rFonts w:cs="Arial"/>
                <w:szCs w:val="18"/>
              </w:rPr>
              <w:t xml:space="preserve"> has asked the planning for input regarding the G&amp;T housing issue.  Sept 2018 a final draft of </w:t>
            </w:r>
            <w:r w:rsidRPr="0083789C">
              <w:rPr>
                <w:rFonts w:cs="Arial"/>
                <w:szCs w:val="18"/>
              </w:rPr>
              <w:t>SADPD</w:t>
            </w:r>
            <w:r>
              <w:rPr>
                <w:rFonts w:cs="Arial"/>
                <w:szCs w:val="18"/>
              </w:rPr>
              <w:t xml:space="preserve"> will be published which will meet </w:t>
            </w:r>
            <w:proofErr w:type="gramStart"/>
            <w:r>
              <w:rPr>
                <w:rFonts w:cs="Arial"/>
                <w:szCs w:val="18"/>
              </w:rPr>
              <w:t>all of</w:t>
            </w:r>
            <w:proofErr w:type="gramEnd"/>
            <w:r>
              <w:rPr>
                <w:rFonts w:cs="Arial"/>
                <w:szCs w:val="18"/>
              </w:rPr>
              <w:t xml:space="preserve"> the housing requirements in the borough, including the G&amp;T issues.  Sites will then be </w:t>
            </w:r>
            <w:r w:rsidR="0083789C">
              <w:rPr>
                <w:rFonts w:cs="Arial"/>
                <w:szCs w:val="18"/>
              </w:rPr>
              <w:t>allocated,</w:t>
            </w:r>
            <w:r>
              <w:rPr>
                <w:rFonts w:cs="Arial"/>
                <w:szCs w:val="18"/>
              </w:rPr>
              <w:t xml:space="preserve"> and this will then go to the planning inspectorate.  </w:t>
            </w:r>
            <w:r w:rsidRPr="00395D1F">
              <w:rPr>
                <w:rFonts w:cs="Arial"/>
                <w:b/>
                <w:szCs w:val="18"/>
              </w:rPr>
              <w:t>HD</w:t>
            </w:r>
            <w:r>
              <w:rPr>
                <w:rFonts w:cs="Arial"/>
                <w:szCs w:val="18"/>
              </w:rPr>
              <w:t xml:space="preserve"> stated that he saw n</w:t>
            </w:r>
            <w:r w:rsidR="00256B21">
              <w:rPr>
                <w:rFonts w:cs="Arial"/>
                <w:szCs w:val="18"/>
              </w:rPr>
              <w:t>o</w:t>
            </w:r>
            <w:r>
              <w:rPr>
                <w:rFonts w:cs="Arial"/>
                <w:szCs w:val="18"/>
              </w:rPr>
              <w:t xml:space="preserve"> reason why any decisions should vary from past decisions. CEC have promised for a long time to make proper provision for G&amp;T’s.  PC should not consider the application and especially because of recent breaches on planning conditions.  There is no standard set through CEC and boroughs vary on their management of this issue.  It was proposed by </w:t>
            </w:r>
            <w:r w:rsidRPr="00395D1F">
              <w:rPr>
                <w:rFonts w:cs="Arial"/>
                <w:b/>
                <w:szCs w:val="18"/>
              </w:rPr>
              <w:t>HD</w:t>
            </w:r>
            <w:r>
              <w:rPr>
                <w:rFonts w:cs="Arial"/>
                <w:szCs w:val="18"/>
              </w:rPr>
              <w:t xml:space="preserve"> and seconded by </w:t>
            </w:r>
            <w:r w:rsidRPr="00395D1F">
              <w:rPr>
                <w:rFonts w:cs="Arial"/>
                <w:b/>
                <w:szCs w:val="18"/>
              </w:rPr>
              <w:t>MA</w:t>
            </w:r>
            <w:r>
              <w:rPr>
                <w:rFonts w:cs="Arial"/>
                <w:szCs w:val="18"/>
              </w:rPr>
              <w:t xml:space="preserve"> to object to the application.  </w:t>
            </w:r>
            <w:r w:rsidRPr="00395D1F">
              <w:rPr>
                <w:rFonts w:cs="Arial"/>
                <w:b/>
                <w:szCs w:val="18"/>
              </w:rPr>
              <w:t>AH</w:t>
            </w:r>
            <w:r>
              <w:rPr>
                <w:rFonts w:cs="Arial"/>
                <w:szCs w:val="18"/>
              </w:rPr>
              <w:t xml:space="preserve"> to implement.</w:t>
            </w:r>
          </w:p>
          <w:p w14:paraId="12397EFB" w14:textId="0614547D" w:rsidR="00395D1F" w:rsidRDefault="00395D1F" w:rsidP="00AC0FF1">
            <w:pPr>
              <w:tabs>
                <w:tab w:val="left" w:pos="720"/>
              </w:tabs>
              <w:autoSpaceDE w:val="0"/>
              <w:autoSpaceDN w:val="0"/>
              <w:adjustRightInd w:val="0"/>
              <w:spacing w:after="0"/>
              <w:ind w:right="18"/>
              <w:rPr>
                <w:rFonts w:cs="Arial"/>
                <w:szCs w:val="18"/>
              </w:rPr>
            </w:pPr>
            <w:r w:rsidRPr="00395D1F">
              <w:rPr>
                <w:rFonts w:cs="Arial"/>
                <w:i/>
                <w:szCs w:val="18"/>
              </w:rPr>
              <w:t>18/3011N -Mile House Farm</w:t>
            </w:r>
            <w:r>
              <w:rPr>
                <w:rFonts w:cs="Arial"/>
                <w:szCs w:val="18"/>
              </w:rPr>
              <w:t xml:space="preserve"> – FP regarded this building as a “lean to shed” and hasn’t changed </w:t>
            </w:r>
            <w:r w:rsidR="00EF7330">
              <w:rPr>
                <w:rFonts w:cs="Arial"/>
                <w:szCs w:val="18"/>
              </w:rPr>
              <w:t xml:space="preserve">in its use in the past 10-15 years.  It is a small plot and not used for anything.  </w:t>
            </w:r>
            <w:r w:rsidR="00EF7330" w:rsidRPr="00EF7330">
              <w:rPr>
                <w:rFonts w:cs="Arial"/>
                <w:b/>
                <w:szCs w:val="18"/>
              </w:rPr>
              <w:t>AH</w:t>
            </w:r>
            <w:r w:rsidR="00EF7330">
              <w:rPr>
                <w:rFonts w:cs="Arial"/>
                <w:szCs w:val="18"/>
              </w:rPr>
              <w:t xml:space="preserve"> to reply to planning with no objection to application from the PC</w:t>
            </w:r>
          </w:p>
          <w:p w14:paraId="7EEAFF4D" w14:textId="77777777" w:rsidR="00B02D20" w:rsidRDefault="00B02D20" w:rsidP="00AC0FF1">
            <w:pPr>
              <w:tabs>
                <w:tab w:val="left" w:pos="720"/>
              </w:tabs>
              <w:autoSpaceDE w:val="0"/>
              <w:autoSpaceDN w:val="0"/>
              <w:adjustRightInd w:val="0"/>
              <w:spacing w:after="0"/>
              <w:ind w:right="18"/>
              <w:rPr>
                <w:rFonts w:cs="Arial"/>
                <w:i/>
                <w:szCs w:val="18"/>
              </w:rPr>
            </w:pPr>
          </w:p>
          <w:p w14:paraId="54F9E506" w14:textId="1338A3A7" w:rsidR="00EF7330" w:rsidRDefault="00EF7330" w:rsidP="00AC0FF1">
            <w:pPr>
              <w:tabs>
                <w:tab w:val="left" w:pos="720"/>
              </w:tabs>
              <w:autoSpaceDE w:val="0"/>
              <w:autoSpaceDN w:val="0"/>
              <w:adjustRightInd w:val="0"/>
              <w:spacing w:after="0"/>
              <w:ind w:right="18"/>
              <w:rPr>
                <w:rFonts w:cs="Arial"/>
                <w:szCs w:val="18"/>
              </w:rPr>
            </w:pPr>
            <w:r w:rsidRPr="00EF7330">
              <w:rPr>
                <w:rFonts w:cs="Arial"/>
                <w:i/>
                <w:szCs w:val="18"/>
              </w:rPr>
              <w:t>18/2629N Rookery Cottage</w:t>
            </w:r>
            <w:r>
              <w:rPr>
                <w:rFonts w:cs="Arial"/>
                <w:szCs w:val="18"/>
              </w:rPr>
              <w:t xml:space="preserve"> – No comment.</w:t>
            </w:r>
          </w:p>
          <w:p w14:paraId="39E14C4B" w14:textId="77777777" w:rsidR="00B02D20" w:rsidRDefault="00B02D20" w:rsidP="00AC0FF1">
            <w:pPr>
              <w:tabs>
                <w:tab w:val="left" w:pos="720"/>
              </w:tabs>
              <w:autoSpaceDE w:val="0"/>
              <w:autoSpaceDN w:val="0"/>
              <w:adjustRightInd w:val="0"/>
              <w:spacing w:after="0"/>
              <w:ind w:right="18"/>
              <w:rPr>
                <w:rFonts w:cs="Arial"/>
                <w:b/>
                <w:szCs w:val="18"/>
              </w:rPr>
            </w:pPr>
          </w:p>
          <w:p w14:paraId="44351BE6" w14:textId="492F6277" w:rsidR="00EF7330" w:rsidRDefault="00EF7330" w:rsidP="00AC0FF1">
            <w:pPr>
              <w:tabs>
                <w:tab w:val="left" w:pos="720"/>
              </w:tabs>
              <w:autoSpaceDE w:val="0"/>
              <w:autoSpaceDN w:val="0"/>
              <w:adjustRightInd w:val="0"/>
              <w:spacing w:after="0"/>
              <w:ind w:right="18"/>
              <w:rPr>
                <w:rFonts w:cs="Arial"/>
                <w:b/>
                <w:szCs w:val="18"/>
              </w:rPr>
            </w:pPr>
            <w:r w:rsidRPr="00EF7330">
              <w:rPr>
                <w:rFonts w:cs="Arial"/>
                <w:b/>
                <w:szCs w:val="18"/>
              </w:rPr>
              <w:t>Past applications</w:t>
            </w:r>
          </w:p>
          <w:p w14:paraId="7418CD3B" w14:textId="53D61D4C" w:rsidR="00EF7330" w:rsidRDefault="00EF7330" w:rsidP="00AC0FF1">
            <w:pPr>
              <w:tabs>
                <w:tab w:val="left" w:pos="720"/>
              </w:tabs>
              <w:autoSpaceDE w:val="0"/>
              <w:autoSpaceDN w:val="0"/>
              <w:adjustRightInd w:val="0"/>
              <w:spacing w:after="0"/>
              <w:ind w:right="18"/>
              <w:rPr>
                <w:rFonts w:cs="Arial"/>
                <w:szCs w:val="18"/>
              </w:rPr>
            </w:pPr>
            <w:r w:rsidRPr="00EF7330">
              <w:rPr>
                <w:rFonts w:cs="Arial"/>
                <w:i/>
                <w:szCs w:val="18"/>
              </w:rPr>
              <w:t xml:space="preserve">18/2370N The </w:t>
            </w:r>
            <w:r>
              <w:rPr>
                <w:rFonts w:cs="Arial"/>
                <w:i/>
                <w:szCs w:val="18"/>
              </w:rPr>
              <w:t>O</w:t>
            </w:r>
            <w:r w:rsidRPr="00EF7330">
              <w:rPr>
                <w:rFonts w:cs="Arial"/>
                <w:i/>
                <w:szCs w:val="18"/>
              </w:rPr>
              <w:t>aklands</w:t>
            </w:r>
            <w:r>
              <w:rPr>
                <w:rFonts w:cs="Arial"/>
                <w:i/>
                <w:szCs w:val="18"/>
              </w:rPr>
              <w:t xml:space="preserve"> </w:t>
            </w:r>
            <w:r>
              <w:rPr>
                <w:rFonts w:cs="Arial"/>
                <w:szCs w:val="18"/>
              </w:rPr>
              <w:t>– passed</w:t>
            </w:r>
          </w:p>
          <w:p w14:paraId="20C872F8" w14:textId="77777777" w:rsidR="00B02D20" w:rsidRDefault="00B02D20" w:rsidP="00AC0FF1">
            <w:pPr>
              <w:tabs>
                <w:tab w:val="left" w:pos="720"/>
              </w:tabs>
              <w:autoSpaceDE w:val="0"/>
              <w:autoSpaceDN w:val="0"/>
              <w:adjustRightInd w:val="0"/>
              <w:spacing w:after="0"/>
              <w:ind w:right="18"/>
              <w:rPr>
                <w:rFonts w:cs="Arial"/>
                <w:i/>
                <w:szCs w:val="18"/>
              </w:rPr>
            </w:pPr>
          </w:p>
          <w:p w14:paraId="41491DFA" w14:textId="37BE762D" w:rsidR="00EF7330" w:rsidRPr="00EF7330" w:rsidRDefault="00EF7330" w:rsidP="00AC0FF1">
            <w:pPr>
              <w:tabs>
                <w:tab w:val="left" w:pos="720"/>
              </w:tabs>
              <w:autoSpaceDE w:val="0"/>
              <w:autoSpaceDN w:val="0"/>
              <w:adjustRightInd w:val="0"/>
              <w:spacing w:after="0"/>
              <w:ind w:right="18"/>
              <w:rPr>
                <w:rFonts w:cs="Arial"/>
                <w:szCs w:val="18"/>
              </w:rPr>
            </w:pPr>
            <w:r w:rsidRPr="00EF7330">
              <w:rPr>
                <w:rFonts w:cs="Arial"/>
                <w:i/>
                <w:szCs w:val="18"/>
              </w:rPr>
              <w:t>18/2339N Crewe water Treatment Works</w:t>
            </w:r>
            <w:r>
              <w:rPr>
                <w:rFonts w:cs="Arial"/>
                <w:szCs w:val="18"/>
              </w:rPr>
              <w:t xml:space="preserve"> – application is not going before committee, but delegated authority.  PC have submitted a letter and have also visited the site.  </w:t>
            </w:r>
            <w:r w:rsidRPr="00B02D20">
              <w:rPr>
                <w:rFonts w:cs="Arial"/>
                <w:b/>
                <w:szCs w:val="18"/>
              </w:rPr>
              <w:t>AH</w:t>
            </w:r>
            <w:r>
              <w:rPr>
                <w:rFonts w:cs="Arial"/>
                <w:szCs w:val="18"/>
              </w:rPr>
              <w:t xml:space="preserve"> has submitted a letter regarding potential odour issues with the combination of the Leighton composting site which is situated 350m away. </w:t>
            </w:r>
          </w:p>
          <w:p w14:paraId="2A76FF44" w14:textId="77777777" w:rsidR="00B02D20" w:rsidRDefault="00B02D20" w:rsidP="00AC0FF1">
            <w:pPr>
              <w:tabs>
                <w:tab w:val="left" w:pos="720"/>
              </w:tabs>
              <w:autoSpaceDE w:val="0"/>
              <w:autoSpaceDN w:val="0"/>
              <w:adjustRightInd w:val="0"/>
              <w:spacing w:after="0"/>
              <w:ind w:right="18"/>
              <w:rPr>
                <w:rFonts w:cs="Arial"/>
                <w:i/>
                <w:szCs w:val="18"/>
              </w:rPr>
            </w:pPr>
          </w:p>
          <w:p w14:paraId="6AFA5131" w14:textId="44EF46AC" w:rsidR="001779A7" w:rsidRDefault="00EF7330" w:rsidP="00AC0FF1">
            <w:pPr>
              <w:tabs>
                <w:tab w:val="left" w:pos="720"/>
              </w:tabs>
              <w:autoSpaceDE w:val="0"/>
              <w:autoSpaceDN w:val="0"/>
              <w:adjustRightInd w:val="0"/>
              <w:spacing w:after="0"/>
              <w:ind w:right="18"/>
              <w:rPr>
                <w:rFonts w:cs="Arial"/>
                <w:szCs w:val="18"/>
              </w:rPr>
            </w:pPr>
            <w:r w:rsidRPr="00EF7330">
              <w:rPr>
                <w:rFonts w:cs="Arial"/>
                <w:i/>
                <w:szCs w:val="18"/>
              </w:rPr>
              <w:t>18/2052N Land next to Maple House</w:t>
            </w:r>
            <w:r>
              <w:rPr>
                <w:rFonts w:cs="Arial"/>
                <w:szCs w:val="18"/>
              </w:rPr>
              <w:t xml:space="preserve"> </w:t>
            </w:r>
            <w:r w:rsidR="00F61345">
              <w:rPr>
                <w:rFonts w:cs="Arial"/>
                <w:szCs w:val="18"/>
              </w:rPr>
              <w:t>–</w:t>
            </w:r>
            <w:r>
              <w:rPr>
                <w:rFonts w:cs="Arial"/>
                <w:szCs w:val="18"/>
              </w:rPr>
              <w:t xml:space="preserve"> </w:t>
            </w:r>
            <w:r w:rsidR="00F61345">
              <w:rPr>
                <w:rFonts w:cs="Arial"/>
                <w:szCs w:val="18"/>
              </w:rPr>
              <w:t>no decision.</w:t>
            </w:r>
          </w:p>
          <w:p w14:paraId="4C85EF05" w14:textId="77777777" w:rsidR="00B02D20" w:rsidRDefault="00B02D20" w:rsidP="00AC0FF1">
            <w:pPr>
              <w:tabs>
                <w:tab w:val="left" w:pos="720"/>
              </w:tabs>
              <w:autoSpaceDE w:val="0"/>
              <w:autoSpaceDN w:val="0"/>
              <w:adjustRightInd w:val="0"/>
              <w:spacing w:after="0"/>
              <w:ind w:right="18"/>
              <w:rPr>
                <w:rFonts w:cs="Arial"/>
                <w:i/>
                <w:szCs w:val="18"/>
              </w:rPr>
            </w:pPr>
          </w:p>
          <w:p w14:paraId="19AE28CE" w14:textId="322B91D2" w:rsidR="00E936B3" w:rsidRPr="00AC0FF1" w:rsidRDefault="00E936B3" w:rsidP="00AC0FF1">
            <w:pPr>
              <w:tabs>
                <w:tab w:val="left" w:pos="720"/>
              </w:tabs>
              <w:autoSpaceDE w:val="0"/>
              <w:autoSpaceDN w:val="0"/>
              <w:adjustRightInd w:val="0"/>
              <w:spacing w:after="0"/>
              <w:ind w:right="18"/>
              <w:rPr>
                <w:rFonts w:cs="Arial"/>
                <w:szCs w:val="18"/>
              </w:rPr>
            </w:pPr>
            <w:r w:rsidRPr="006C5F9D">
              <w:rPr>
                <w:rFonts w:cs="Arial"/>
                <w:i/>
                <w:szCs w:val="18"/>
              </w:rPr>
              <w:t>18/1596N – Westview &amp; Carpark</w:t>
            </w:r>
            <w:r>
              <w:rPr>
                <w:rFonts w:cs="Arial"/>
                <w:szCs w:val="18"/>
              </w:rPr>
              <w:t xml:space="preserve"> </w:t>
            </w:r>
            <w:r w:rsidR="006C5F9D">
              <w:rPr>
                <w:rFonts w:cs="Arial"/>
                <w:szCs w:val="18"/>
              </w:rPr>
              <w:t>–</w:t>
            </w:r>
            <w:r>
              <w:rPr>
                <w:rFonts w:cs="Arial"/>
                <w:szCs w:val="18"/>
              </w:rPr>
              <w:t xml:space="preserve"> </w:t>
            </w:r>
            <w:r w:rsidR="006C5F9D">
              <w:rPr>
                <w:rFonts w:cs="Arial"/>
                <w:szCs w:val="18"/>
              </w:rPr>
              <w:t xml:space="preserve">Date has been extended. Expectation is that the application will be rejected.  PC need to emphasise why the community need this carpark.  </w:t>
            </w:r>
            <w:r w:rsidR="006C5F9D" w:rsidRPr="006C5F9D">
              <w:rPr>
                <w:rFonts w:cs="Arial"/>
                <w:b/>
                <w:szCs w:val="18"/>
              </w:rPr>
              <w:t>CG</w:t>
            </w:r>
            <w:r w:rsidR="006C5F9D">
              <w:rPr>
                <w:rFonts w:cs="Arial"/>
                <w:szCs w:val="18"/>
              </w:rPr>
              <w:t xml:space="preserve"> explained that the planners are sympathetic as to why this carpark is needed but it is against current planning policy and they can not be seen to set a precedent.</w:t>
            </w:r>
          </w:p>
          <w:p w14:paraId="44DF3E8D" w14:textId="77777777" w:rsidR="00CA5928" w:rsidRDefault="00CA5928" w:rsidP="00AC0FF1">
            <w:pPr>
              <w:tabs>
                <w:tab w:val="left" w:pos="720"/>
              </w:tabs>
              <w:autoSpaceDE w:val="0"/>
              <w:autoSpaceDN w:val="0"/>
              <w:adjustRightInd w:val="0"/>
              <w:spacing w:after="0"/>
              <w:ind w:right="18"/>
              <w:rPr>
                <w:rFonts w:cs="Arial"/>
                <w:b/>
                <w:szCs w:val="18"/>
              </w:rPr>
            </w:pPr>
          </w:p>
          <w:p w14:paraId="28273AE8" w14:textId="77777777" w:rsidR="006C5F9D" w:rsidRDefault="006C5F9D" w:rsidP="00AC0FF1">
            <w:pPr>
              <w:tabs>
                <w:tab w:val="left" w:pos="720"/>
              </w:tabs>
              <w:autoSpaceDE w:val="0"/>
              <w:autoSpaceDN w:val="0"/>
              <w:adjustRightInd w:val="0"/>
              <w:spacing w:after="0"/>
              <w:ind w:right="18"/>
              <w:rPr>
                <w:rFonts w:cs="Arial"/>
                <w:b/>
                <w:szCs w:val="18"/>
              </w:rPr>
            </w:pPr>
          </w:p>
          <w:p w14:paraId="4D14C217" w14:textId="77777777" w:rsidR="006C5F9D" w:rsidRDefault="006C5F9D" w:rsidP="00AC0FF1">
            <w:pPr>
              <w:tabs>
                <w:tab w:val="left" w:pos="720"/>
              </w:tabs>
              <w:autoSpaceDE w:val="0"/>
              <w:autoSpaceDN w:val="0"/>
              <w:adjustRightInd w:val="0"/>
              <w:spacing w:after="0"/>
              <w:ind w:right="18"/>
              <w:rPr>
                <w:rFonts w:cs="Arial"/>
                <w:b/>
                <w:szCs w:val="18"/>
              </w:rPr>
            </w:pPr>
          </w:p>
          <w:p w14:paraId="74F3199F" w14:textId="77777777" w:rsidR="006C5F9D" w:rsidRDefault="006C5F9D" w:rsidP="00AC0FF1">
            <w:pPr>
              <w:tabs>
                <w:tab w:val="left" w:pos="720"/>
              </w:tabs>
              <w:autoSpaceDE w:val="0"/>
              <w:autoSpaceDN w:val="0"/>
              <w:adjustRightInd w:val="0"/>
              <w:spacing w:after="0"/>
              <w:ind w:right="18"/>
              <w:rPr>
                <w:rFonts w:cs="Arial"/>
                <w:b/>
                <w:szCs w:val="18"/>
              </w:rPr>
            </w:pPr>
          </w:p>
          <w:p w14:paraId="61B3E36D" w14:textId="77777777" w:rsidR="006C5F9D" w:rsidRDefault="006C5F9D" w:rsidP="00AC0FF1">
            <w:pPr>
              <w:tabs>
                <w:tab w:val="left" w:pos="720"/>
              </w:tabs>
              <w:autoSpaceDE w:val="0"/>
              <w:autoSpaceDN w:val="0"/>
              <w:adjustRightInd w:val="0"/>
              <w:spacing w:after="0"/>
              <w:ind w:right="18"/>
              <w:rPr>
                <w:rFonts w:cs="Arial"/>
                <w:b/>
                <w:szCs w:val="18"/>
              </w:rPr>
            </w:pPr>
          </w:p>
          <w:p w14:paraId="2C29C0FD" w14:textId="77777777" w:rsidR="006C5F9D" w:rsidRDefault="006C5F9D" w:rsidP="00AC0FF1">
            <w:pPr>
              <w:tabs>
                <w:tab w:val="left" w:pos="720"/>
              </w:tabs>
              <w:autoSpaceDE w:val="0"/>
              <w:autoSpaceDN w:val="0"/>
              <w:adjustRightInd w:val="0"/>
              <w:spacing w:after="0"/>
              <w:ind w:right="18"/>
              <w:rPr>
                <w:rFonts w:cs="Arial"/>
                <w:b/>
                <w:szCs w:val="18"/>
              </w:rPr>
            </w:pPr>
          </w:p>
          <w:p w14:paraId="444DD758" w14:textId="5BD51210" w:rsidR="006C5F9D" w:rsidRDefault="006C5F9D" w:rsidP="00AC0FF1">
            <w:pPr>
              <w:tabs>
                <w:tab w:val="left" w:pos="720"/>
              </w:tabs>
              <w:autoSpaceDE w:val="0"/>
              <w:autoSpaceDN w:val="0"/>
              <w:adjustRightInd w:val="0"/>
              <w:spacing w:after="0"/>
              <w:ind w:right="18"/>
              <w:rPr>
                <w:rFonts w:cs="Arial"/>
                <w:b/>
                <w:szCs w:val="18"/>
              </w:rPr>
            </w:pPr>
          </w:p>
          <w:p w14:paraId="0796CDBF" w14:textId="77777777" w:rsidR="006C5F9D" w:rsidRDefault="006C5F9D" w:rsidP="00AC0FF1">
            <w:pPr>
              <w:tabs>
                <w:tab w:val="left" w:pos="720"/>
              </w:tabs>
              <w:autoSpaceDE w:val="0"/>
              <w:autoSpaceDN w:val="0"/>
              <w:adjustRightInd w:val="0"/>
              <w:spacing w:after="0"/>
              <w:ind w:right="18"/>
              <w:rPr>
                <w:rFonts w:cs="Arial"/>
                <w:b/>
                <w:szCs w:val="18"/>
              </w:rPr>
            </w:pPr>
          </w:p>
          <w:p w14:paraId="2009B2DF" w14:textId="5AB25C96" w:rsidR="006C5F9D" w:rsidRDefault="006C5F9D" w:rsidP="00AC0FF1">
            <w:pPr>
              <w:tabs>
                <w:tab w:val="left" w:pos="720"/>
              </w:tabs>
              <w:autoSpaceDE w:val="0"/>
              <w:autoSpaceDN w:val="0"/>
              <w:adjustRightInd w:val="0"/>
              <w:spacing w:after="0"/>
              <w:ind w:right="18"/>
              <w:rPr>
                <w:rFonts w:cs="Arial"/>
                <w:b/>
                <w:szCs w:val="18"/>
              </w:rPr>
            </w:pPr>
          </w:p>
        </w:tc>
        <w:tc>
          <w:tcPr>
            <w:tcW w:w="992" w:type="dxa"/>
            <w:vAlign w:val="center"/>
          </w:tcPr>
          <w:p w14:paraId="2F1FE869"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7623BDFC" w14:textId="77777777" w:rsidR="00CA5928" w:rsidRDefault="005655F0"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543C7571"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ongoing</w:t>
            </w:r>
          </w:p>
        </w:tc>
      </w:tr>
      <w:tr w:rsidR="006C5F9D" w:rsidRPr="00DE39D6" w14:paraId="648C3A6D" w14:textId="77777777" w:rsidTr="006C5F9D">
        <w:trPr>
          <w:trHeight w:hRule="exact" w:val="1425"/>
          <w:tblHeader/>
        </w:trPr>
        <w:tc>
          <w:tcPr>
            <w:tcW w:w="993" w:type="dxa"/>
            <w:tcBorders>
              <w:bottom w:val="single" w:sz="4" w:space="0" w:color="auto"/>
            </w:tcBorders>
            <w:vAlign w:val="center"/>
          </w:tcPr>
          <w:p w14:paraId="1D7C3C32" w14:textId="0A3B24BD" w:rsidR="006C5F9D" w:rsidRDefault="006C5F9D" w:rsidP="008534E3">
            <w:pPr>
              <w:jc w:val="center"/>
            </w:pPr>
            <w:r>
              <w:lastRenderedPageBreak/>
              <w:t>7.</w:t>
            </w:r>
          </w:p>
        </w:tc>
        <w:tc>
          <w:tcPr>
            <w:tcW w:w="7371" w:type="dxa"/>
            <w:tcBorders>
              <w:bottom w:val="single" w:sz="4" w:space="0" w:color="auto"/>
            </w:tcBorders>
            <w:vAlign w:val="center"/>
          </w:tcPr>
          <w:p w14:paraId="45918540" w14:textId="77777777" w:rsidR="006C5F9D" w:rsidRDefault="006C5F9D" w:rsidP="008534E3">
            <w:pPr>
              <w:tabs>
                <w:tab w:val="left" w:pos="720"/>
              </w:tabs>
              <w:autoSpaceDE w:val="0"/>
              <w:autoSpaceDN w:val="0"/>
              <w:adjustRightInd w:val="0"/>
              <w:spacing w:after="0"/>
              <w:ind w:right="18"/>
              <w:rPr>
                <w:rFonts w:cs="Arial"/>
                <w:b/>
                <w:szCs w:val="18"/>
              </w:rPr>
            </w:pPr>
            <w:r>
              <w:rPr>
                <w:rFonts w:cs="Arial"/>
                <w:b/>
                <w:szCs w:val="18"/>
              </w:rPr>
              <w:t xml:space="preserve">Standing </w:t>
            </w:r>
            <w:proofErr w:type="gramStart"/>
            <w:r>
              <w:rPr>
                <w:rFonts w:cs="Arial"/>
                <w:b/>
                <w:szCs w:val="18"/>
              </w:rPr>
              <w:t>Orders:-</w:t>
            </w:r>
            <w:proofErr w:type="gramEnd"/>
          </w:p>
          <w:p w14:paraId="421E189D" w14:textId="695D91FC" w:rsidR="006C5F9D" w:rsidRPr="006C5F9D" w:rsidRDefault="006C5F9D" w:rsidP="008534E3">
            <w:pPr>
              <w:tabs>
                <w:tab w:val="left" w:pos="720"/>
              </w:tabs>
              <w:autoSpaceDE w:val="0"/>
              <w:autoSpaceDN w:val="0"/>
              <w:adjustRightInd w:val="0"/>
              <w:spacing w:after="0"/>
              <w:ind w:right="18"/>
              <w:rPr>
                <w:rFonts w:cs="Arial"/>
                <w:szCs w:val="18"/>
              </w:rPr>
            </w:pPr>
            <w:r w:rsidRPr="006C5F9D">
              <w:rPr>
                <w:rFonts w:cs="Arial"/>
                <w:b/>
                <w:szCs w:val="18"/>
              </w:rPr>
              <w:t>AH</w:t>
            </w:r>
            <w:r>
              <w:rPr>
                <w:rFonts w:cs="Arial"/>
                <w:szCs w:val="18"/>
              </w:rPr>
              <w:t xml:space="preserve"> stated that the current Standing Orders need updating and modifying.  A draft will be circulated before the next meeting and these can then be adopted/</w:t>
            </w:r>
          </w:p>
        </w:tc>
        <w:tc>
          <w:tcPr>
            <w:tcW w:w="992" w:type="dxa"/>
            <w:tcBorders>
              <w:bottom w:val="single" w:sz="4" w:space="0" w:color="auto"/>
            </w:tcBorders>
            <w:vAlign w:val="center"/>
          </w:tcPr>
          <w:p w14:paraId="17A31FB2" w14:textId="2F93DAF3" w:rsidR="006C5F9D" w:rsidRDefault="006C5F9D" w:rsidP="008534E3">
            <w:pPr>
              <w:tabs>
                <w:tab w:val="left" w:pos="2820"/>
              </w:tabs>
              <w:autoSpaceDE w:val="0"/>
              <w:snapToGrid w:val="0"/>
              <w:spacing w:after="0"/>
              <w:rPr>
                <w:rFonts w:cs="Arial"/>
                <w:szCs w:val="18"/>
              </w:rPr>
            </w:pPr>
            <w:r>
              <w:rPr>
                <w:rFonts w:cs="Arial"/>
                <w:szCs w:val="18"/>
              </w:rPr>
              <w:t>Chair</w:t>
            </w:r>
          </w:p>
        </w:tc>
        <w:tc>
          <w:tcPr>
            <w:tcW w:w="992" w:type="dxa"/>
            <w:tcBorders>
              <w:bottom w:val="single" w:sz="4" w:space="0" w:color="auto"/>
            </w:tcBorders>
            <w:vAlign w:val="center"/>
          </w:tcPr>
          <w:p w14:paraId="6803AF47" w14:textId="622233C9" w:rsidR="006C5F9D" w:rsidRDefault="006C5F9D" w:rsidP="008534E3">
            <w:pPr>
              <w:tabs>
                <w:tab w:val="left" w:pos="2820"/>
              </w:tabs>
              <w:autoSpaceDE w:val="0"/>
              <w:snapToGrid w:val="0"/>
              <w:spacing w:after="0"/>
              <w:jc w:val="center"/>
              <w:rPr>
                <w:rFonts w:cs="Arial"/>
                <w:szCs w:val="18"/>
              </w:rPr>
            </w:pPr>
            <w:r>
              <w:rPr>
                <w:rFonts w:cs="Arial"/>
                <w:szCs w:val="18"/>
              </w:rPr>
              <w:t>Chair</w:t>
            </w:r>
          </w:p>
        </w:tc>
        <w:tc>
          <w:tcPr>
            <w:tcW w:w="1082" w:type="dxa"/>
            <w:tcBorders>
              <w:bottom w:val="single" w:sz="4" w:space="0" w:color="auto"/>
            </w:tcBorders>
            <w:vAlign w:val="center"/>
          </w:tcPr>
          <w:p w14:paraId="706818CC" w14:textId="59D20926" w:rsidR="006C5F9D" w:rsidRDefault="006C5F9D" w:rsidP="008534E3">
            <w:pPr>
              <w:tabs>
                <w:tab w:val="left" w:pos="2820"/>
              </w:tabs>
              <w:autoSpaceDE w:val="0"/>
              <w:snapToGrid w:val="0"/>
              <w:spacing w:after="0"/>
              <w:rPr>
                <w:rFonts w:cs="Arial"/>
                <w:szCs w:val="18"/>
              </w:rPr>
            </w:pPr>
            <w:r>
              <w:rPr>
                <w:rFonts w:cs="Arial"/>
                <w:szCs w:val="18"/>
              </w:rPr>
              <w:t>06/09/18</w:t>
            </w:r>
          </w:p>
        </w:tc>
      </w:tr>
      <w:tr w:rsidR="00B5650C" w:rsidRPr="00DE39D6" w14:paraId="1448415D" w14:textId="77777777" w:rsidTr="0096353E">
        <w:trPr>
          <w:trHeight w:hRule="exact" w:val="1983"/>
          <w:tblHeader/>
        </w:trPr>
        <w:tc>
          <w:tcPr>
            <w:tcW w:w="993" w:type="dxa"/>
            <w:tcBorders>
              <w:bottom w:val="single" w:sz="4" w:space="0" w:color="auto"/>
            </w:tcBorders>
            <w:vAlign w:val="center"/>
          </w:tcPr>
          <w:p w14:paraId="21C1CDDA" w14:textId="358B3C83" w:rsidR="00B5650C" w:rsidRDefault="0096353E" w:rsidP="008534E3">
            <w:pPr>
              <w:jc w:val="center"/>
            </w:pPr>
            <w:r>
              <w:t>8</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Pr>
                <w:rFonts w:cs="Arial"/>
                <w:b/>
                <w:szCs w:val="18"/>
              </w:rPr>
              <w:t>update</w:t>
            </w:r>
            <w:r w:rsidR="00B5650C">
              <w:rPr>
                <w:rFonts w:cs="Arial"/>
                <w:b/>
                <w:szCs w:val="18"/>
              </w:rPr>
              <w:t>:-</w:t>
            </w:r>
            <w:proofErr w:type="gramEnd"/>
          </w:p>
          <w:p w14:paraId="457D00EE" w14:textId="2821AFAE" w:rsidR="0096353E" w:rsidRPr="0096353E" w:rsidRDefault="0096353E" w:rsidP="008534E3">
            <w:pPr>
              <w:tabs>
                <w:tab w:val="left" w:pos="720"/>
              </w:tabs>
              <w:autoSpaceDE w:val="0"/>
              <w:autoSpaceDN w:val="0"/>
              <w:adjustRightInd w:val="0"/>
              <w:spacing w:after="0"/>
              <w:ind w:right="18"/>
              <w:rPr>
                <w:rFonts w:cs="Arial"/>
                <w:szCs w:val="18"/>
              </w:rPr>
            </w:pPr>
            <w:r>
              <w:rPr>
                <w:rFonts w:cs="Arial"/>
                <w:szCs w:val="18"/>
              </w:rPr>
              <w:t>Results of the survey have been sent to the playground specialists and they have been asked to modify their schemes to reflect the needs of the community.  From this the PC will be able to have a guide as to how much funding will be required.  From here, grants will be applied for.  So far, only one scheme has been returned.  Further updates through the summer.</w:t>
            </w:r>
          </w:p>
          <w:p w14:paraId="2302E2B0" w14:textId="399D3FA3" w:rsidR="00706337" w:rsidRPr="00B5650C" w:rsidRDefault="00706337" w:rsidP="008534E3">
            <w:pPr>
              <w:tabs>
                <w:tab w:val="left" w:pos="720"/>
              </w:tabs>
              <w:autoSpaceDE w:val="0"/>
              <w:autoSpaceDN w:val="0"/>
              <w:adjustRightInd w:val="0"/>
              <w:spacing w:after="0"/>
              <w:ind w:right="18"/>
              <w:rPr>
                <w:rFonts w:cs="Arial"/>
                <w:szCs w:val="18"/>
              </w:rPr>
            </w:pPr>
            <w:r>
              <w:rPr>
                <w:rFonts w:cs="Arial"/>
                <w:szCs w:val="18"/>
              </w:rPr>
              <w:t xml:space="preserve"> </w:t>
            </w: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378F8B1E" w:rsidR="00B5650C" w:rsidRDefault="00706337" w:rsidP="008534E3">
            <w:pPr>
              <w:tabs>
                <w:tab w:val="left" w:pos="2820"/>
              </w:tabs>
              <w:autoSpaceDE w:val="0"/>
              <w:snapToGrid w:val="0"/>
              <w:spacing w:after="0"/>
              <w:jc w:val="center"/>
              <w:rPr>
                <w:rFonts w:cs="Arial"/>
                <w:szCs w:val="18"/>
              </w:rPr>
            </w:pPr>
            <w:r>
              <w:rPr>
                <w:rFonts w:cs="Arial"/>
                <w:szCs w:val="18"/>
              </w:rPr>
              <w:t>The Clerk</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276B6D" w:rsidRPr="00DE39D6" w14:paraId="59F1EF89" w14:textId="77777777" w:rsidTr="0023238D">
        <w:trPr>
          <w:trHeight w:hRule="exact" w:val="3556"/>
          <w:tblHeader/>
        </w:trPr>
        <w:tc>
          <w:tcPr>
            <w:tcW w:w="993" w:type="dxa"/>
            <w:tcBorders>
              <w:bottom w:val="single" w:sz="4" w:space="0" w:color="auto"/>
            </w:tcBorders>
            <w:vAlign w:val="center"/>
          </w:tcPr>
          <w:p w14:paraId="38AE73A1" w14:textId="5D11F356" w:rsidR="00276B6D" w:rsidRDefault="0096353E" w:rsidP="008534E3">
            <w:pPr>
              <w:jc w:val="center"/>
            </w:pPr>
            <w:r>
              <w:t>9</w:t>
            </w:r>
          </w:p>
        </w:tc>
        <w:tc>
          <w:tcPr>
            <w:tcW w:w="7371" w:type="dxa"/>
            <w:tcBorders>
              <w:bottom w:val="single" w:sz="4" w:space="0" w:color="auto"/>
            </w:tcBorders>
            <w:vAlign w:val="center"/>
          </w:tcPr>
          <w:p w14:paraId="2342FF45" w14:textId="6AFC6DE2" w:rsidR="00276B6D"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Asset of Community Value -Royal Oak – Notice of </w:t>
            </w:r>
            <w:proofErr w:type="gramStart"/>
            <w:r>
              <w:rPr>
                <w:rFonts w:cs="Arial"/>
                <w:b/>
                <w:szCs w:val="18"/>
              </w:rPr>
              <w:t>Disposal</w:t>
            </w:r>
            <w:r w:rsidR="00276B6D">
              <w:rPr>
                <w:rFonts w:cs="Arial"/>
                <w:b/>
                <w:szCs w:val="18"/>
              </w:rPr>
              <w:t>:-</w:t>
            </w:r>
            <w:proofErr w:type="gramEnd"/>
          </w:p>
          <w:p w14:paraId="1B38726B" w14:textId="13A8335F" w:rsidR="0023238D" w:rsidRPr="0023238D" w:rsidRDefault="0023238D" w:rsidP="0023238D">
            <w:pPr>
              <w:spacing w:after="0" w:line="240" w:lineRule="auto"/>
              <w:rPr>
                <w:rFonts w:ascii="Calibri" w:hAnsi="Calibri"/>
                <w:lang w:eastAsia="en-GB"/>
              </w:rPr>
            </w:pPr>
            <w:r w:rsidRPr="0023238D">
              <w:t>PC obtained ACV listing for The Royal Oak and field in 8/9</w:t>
            </w:r>
            <w:r>
              <w:t>/</w:t>
            </w:r>
            <w:r w:rsidRPr="0023238D">
              <w:t>2014 to 8/9/2019</w:t>
            </w:r>
          </w:p>
          <w:p w14:paraId="51F0D5E0" w14:textId="45C67F80" w:rsidR="0023238D" w:rsidRDefault="0023238D" w:rsidP="0023238D">
            <w:pPr>
              <w:spacing w:after="0" w:line="240" w:lineRule="auto"/>
            </w:pPr>
            <w:r w:rsidRPr="0023238D">
              <w:t>Notification of intention to dispose issued on 6</w:t>
            </w:r>
            <w:r w:rsidRPr="0023238D">
              <w:rPr>
                <w:vertAlign w:val="superscript"/>
              </w:rPr>
              <w:t>th</w:t>
            </w:r>
            <w:r w:rsidRPr="0023238D">
              <w:t xml:space="preserve"> June and the interim moratorium expire on 18</w:t>
            </w:r>
            <w:r w:rsidRPr="0023238D">
              <w:rPr>
                <w:vertAlign w:val="superscript"/>
              </w:rPr>
              <w:t>th</w:t>
            </w:r>
            <w:r w:rsidRPr="0023238D">
              <w:t xml:space="preserve"> July</w:t>
            </w:r>
            <w:r>
              <w:t xml:space="preserve">. </w:t>
            </w:r>
            <w:r w:rsidRPr="0023238D">
              <w:t>The PC is an authorised body that can consider whether it wishes to lead a community funded offer for the asset.</w:t>
            </w:r>
          </w:p>
          <w:p w14:paraId="6B162EC9" w14:textId="15EF4C48" w:rsidR="0023238D" w:rsidRDefault="0023238D" w:rsidP="0023238D">
            <w:pPr>
              <w:spacing w:after="0" w:line="240" w:lineRule="auto"/>
            </w:pPr>
            <w:r>
              <w:t xml:space="preserve">The Community can put in an application to buy but does the PC want to do this?  </w:t>
            </w:r>
            <w:r w:rsidRPr="0023238D">
              <w:rPr>
                <w:b/>
              </w:rPr>
              <w:t>JS</w:t>
            </w:r>
            <w:r>
              <w:t xml:space="preserve"> is the proposed buyer and will retain the Royal Oak as a traditional local pub and will invest in the building to update it and improve current standards.</w:t>
            </w:r>
          </w:p>
          <w:p w14:paraId="184E1118" w14:textId="38B84970" w:rsidR="0023238D" w:rsidRDefault="0023238D" w:rsidP="0023238D">
            <w:pPr>
              <w:spacing w:after="0" w:line="240" w:lineRule="auto"/>
            </w:pPr>
            <w:r>
              <w:t>The Asset of Community Value will not be removed after the sale.</w:t>
            </w:r>
          </w:p>
          <w:p w14:paraId="10E61FBD" w14:textId="41825771" w:rsidR="0023238D" w:rsidRDefault="0023238D" w:rsidP="0023238D">
            <w:pPr>
              <w:spacing w:after="0" w:line="240" w:lineRule="auto"/>
              <w:rPr>
                <w:b/>
              </w:rPr>
            </w:pPr>
            <w:r w:rsidRPr="0023238D">
              <w:rPr>
                <w:b/>
              </w:rPr>
              <w:t>GV</w:t>
            </w:r>
            <w:r>
              <w:t xml:space="preserve"> proposed that the PC do not raise a </w:t>
            </w:r>
            <w:proofErr w:type="gramStart"/>
            <w:r>
              <w:t>bid</w:t>
            </w:r>
            <w:proofErr w:type="gramEnd"/>
            <w:r>
              <w:t xml:space="preserve"> and this was 2nded by </w:t>
            </w:r>
            <w:r w:rsidRPr="0023238D">
              <w:rPr>
                <w:b/>
              </w:rPr>
              <w:t>FP</w:t>
            </w:r>
            <w:r w:rsidR="00E170F6">
              <w:rPr>
                <w:b/>
              </w:rPr>
              <w:t>.</w:t>
            </w:r>
          </w:p>
          <w:p w14:paraId="406164DD" w14:textId="217E5B43" w:rsidR="00E170F6" w:rsidRPr="0023238D" w:rsidRDefault="00E170F6" w:rsidP="0023238D">
            <w:pPr>
              <w:spacing w:after="0" w:line="240" w:lineRule="auto"/>
            </w:pPr>
            <w:r w:rsidRPr="00E170F6">
              <w:rPr>
                <w:b/>
              </w:rPr>
              <w:t>AH</w:t>
            </w:r>
            <w:r>
              <w:t xml:space="preserve"> to write to CEC to state that the PC have no intentions of bidding.</w:t>
            </w:r>
          </w:p>
          <w:p w14:paraId="1796B32B" w14:textId="7110665E" w:rsidR="00276B6D" w:rsidRDefault="00276B6D" w:rsidP="008534E3">
            <w:pPr>
              <w:tabs>
                <w:tab w:val="left" w:pos="720"/>
              </w:tabs>
              <w:autoSpaceDE w:val="0"/>
              <w:autoSpaceDN w:val="0"/>
              <w:adjustRightInd w:val="0"/>
              <w:spacing w:after="0"/>
              <w:ind w:right="18"/>
              <w:rPr>
                <w:rFonts w:cs="Arial"/>
                <w:b/>
                <w:szCs w:val="18"/>
              </w:rPr>
            </w:pPr>
          </w:p>
        </w:tc>
        <w:tc>
          <w:tcPr>
            <w:tcW w:w="992" w:type="dxa"/>
            <w:tcBorders>
              <w:bottom w:val="single" w:sz="4" w:space="0" w:color="auto"/>
            </w:tcBorders>
            <w:vAlign w:val="center"/>
          </w:tcPr>
          <w:p w14:paraId="0B643DA2" w14:textId="53DFED2B" w:rsidR="00276B6D" w:rsidRDefault="00276B6D" w:rsidP="008534E3">
            <w:pPr>
              <w:tabs>
                <w:tab w:val="left" w:pos="2820"/>
              </w:tabs>
              <w:autoSpaceDE w:val="0"/>
              <w:snapToGrid w:val="0"/>
              <w:spacing w:after="0"/>
              <w:rPr>
                <w:rFonts w:cs="Arial"/>
                <w:szCs w:val="18"/>
              </w:rPr>
            </w:pPr>
            <w:r>
              <w:rPr>
                <w:rFonts w:cs="Arial"/>
                <w:szCs w:val="18"/>
              </w:rPr>
              <w:t>The C</w:t>
            </w:r>
            <w:r w:rsidR="0023238D">
              <w:rPr>
                <w:rFonts w:cs="Arial"/>
                <w:szCs w:val="18"/>
              </w:rPr>
              <w:t>hair</w:t>
            </w:r>
          </w:p>
        </w:tc>
        <w:tc>
          <w:tcPr>
            <w:tcW w:w="992" w:type="dxa"/>
            <w:tcBorders>
              <w:bottom w:val="single" w:sz="4" w:space="0" w:color="auto"/>
            </w:tcBorders>
            <w:vAlign w:val="center"/>
          </w:tcPr>
          <w:p w14:paraId="1F9D2E7E" w14:textId="739F08CD" w:rsidR="00276B6D" w:rsidRDefault="0023238D" w:rsidP="008534E3">
            <w:pPr>
              <w:tabs>
                <w:tab w:val="left" w:pos="2820"/>
              </w:tabs>
              <w:autoSpaceDE w:val="0"/>
              <w:snapToGrid w:val="0"/>
              <w:spacing w:after="0"/>
              <w:jc w:val="center"/>
              <w:rPr>
                <w:rFonts w:cs="Arial"/>
                <w:szCs w:val="18"/>
              </w:rPr>
            </w:pPr>
            <w:r>
              <w:rPr>
                <w:rFonts w:cs="Arial"/>
                <w:szCs w:val="18"/>
              </w:rPr>
              <w:t>The Chair</w:t>
            </w:r>
          </w:p>
        </w:tc>
        <w:tc>
          <w:tcPr>
            <w:tcW w:w="1082" w:type="dxa"/>
            <w:tcBorders>
              <w:bottom w:val="single" w:sz="4" w:space="0" w:color="auto"/>
            </w:tcBorders>
            <w:vAlign w:val="center"/>
          </w:tcPr>
          <w:p w14:paraId="6C0D6BEA" w14:textId="4DD7D26E" w:rsidR="00276B6D" w:rsidRDefault="0023238D" w:rsidP="008534E3">
            <w:pPr>
              <w:tabs>
                <w:tab w:val="left" w:pos="2820"/>
              </w:tabs>
              <w:autoSpaceDE w:val="0"/>
              <w:snapToGrid w:val="0"/>
              <w:spacing w:after="0"/>
              <w:rPr>
                <w:rFonts w:cs="Arial"/>
                <w:szCs w:val="18"/>
              </w:rPr>
            </w:pPr>
            <w:r>
              <w:rPr>
                <w:rFonts w:cs="Arial"/>
                <w:szCs w:val="18"/>
              </w:rPr>
              <w:t>18</w:t>
            </w:r>
            <w:r w:rsidR="00276B6D">
              <w:rPr>
                <w:rFonts w:cs="Arial"/>
                <w:szCs w:val="18"/>
              </w:rPr>
              <w:t>/0</w:t>
            </w:r>
            <w:r>
              <w:rPr>
                <w:rFonts w:cs="Arial"/>
                <w:szCs w:val="18"/>
              </w:rPr>
              <w:t>7</w:t>
            </w:r>
            <w:r w:rsidR="00276B6D">
              <w:rPr>
                <w:rFonts w:cs="Arial"/>
                <w:szCs w:val="18"/>
              </w:rPr>
              <w:t>/18</w:t>
            </w:r>
          </w:p>
        </w:tc>
      </w:tr>
      <w:tr w:rsidR="008534E3" w:rsidRPr="00DE39D6" w14:paraId="330EA961" w14:textId="77777777" w:rsidTr="00E170F6">
        <w:trPr>
          <w:trHeight w:hRule="exact" w:val="701"/>
          <w:tblHeader/>
        </w:trPr>
        <w:tc>
          <w:tcPr>
            <w:tcW w:w="993" w:type="dxa"/>
            <w:tcBorders>
              <w:bottom w:val="nil"/>
            </w:tcBorders>
            <w:vAlign w:val="center"/>
          </w:tcPr>
          <w:p w14:paraId="10CDA7B2" w14:textId="4EA76B2A" w:rsidR="008534E3" w:rsidRDefault="00276B6D" w:rsidP="008534E3">
            <w:pPr>
              <w:jc w:val="center"/>
            </w:pPr>
            <w:r>
              <w:t>1</w:t>
            </w:r>
            <w:r w:rsidR="00E170F6">
              <w:t>0</w:t>
            </w:r>
            <w:r w:rsidR="008534E3">
              <w:t>.</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Clerks report:-</w:t>
            </w:r>
          </w:p>
          <w:p w14:paraId="7093E80A" w14:textId="72A6B426" w:rsidR="00276B6D" w:rsidRPr="00DB2B9E" w:rsidRDefault="00E170F6" w:rsidP="00276B6D">
            <w:pPr>
              <w:tabs>
                <w:tab w:val="left" w:pos="720"/>
              </w:tabs>
              <w:autoSpaceDE w:val="0"/>
              <w:autoSpaceDN w:val="0"/>
              <w:adjustRightInd w:val="0"/>
              <w:spacing w:after="0"/>
              <w:ind w:right="18"/>
              <w:rPr>
                <w:rFonts w:cs="Arial"/>
                <w:szCs w:val="18"/>
              </w:rPr>
            </w:pPr>
            <w:r>
              <w:rPr>
                <w:rFonts w:cs="Arial"/>
                <w:szCs w:val="18"/>
              </w:rPr>
              <w:t>All points covered in the Agenda.</w:t>
            </w:r>
          </w:p>
          <w:p w14:paraId="7539B88C" w14:textId="1BFF0F7E" w:rsidR="00B4552E" w:rsidRPr="00DB2B9E" w:rsidRDefault="00B4552E" w:rsidP="008534E3">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7FAB94CF" w:rsidR="008534E3" w:rsidRDefault="00E170F6" w:rsidP="008534E3">
            <w:pPr>
              <w:tabs>
                <w:tab w:val="left" w:pos="2820"/>
              </w:tabs>
              <w:autoSpaceDE w:val="0"/>
              <w:snapToGrid w:val="0"/>
              <w:spacing w:after="0"/>
              <w:rPr>
                <w:rFonts w:cs="Arial"/>
                <w:szCs w:val="18"/>
              </w:rPr>
            </w:pPr>
            <w:r>
              <w:rPr>
                <w:rFonts w:cs="Arial"/>
                <w:szCs w:val="18"/>
              </w:rPr>
              <w:t>05</w:t>
            </w:r>
            <w:r w:rsidR="00C65F87">
              <w:rPr>
                <w:rFonts w:cs="Arial"/>
                <w:szCs w:val="18"/>
              </w:rPr>
              <w:t>/</w:t>
            </w:r>
            <w:r w:rsidR="00240E1C">
              <w:rPr>
                <w:rFonts w:cs="Arial"/>
                <w:szCs w:val="18"/>
              </w:rPr>
              <w:t>0</w:t>
            </w:r>
            <w:r>
              <w:rPr>
                <w:rFonts w:cs="Arial"/>
                <w:szCs w:val="18"/>
              </w:rPr>
              <w:t>7</w:t>
            </w:r>
            <w:r w:rsidR="008534E3">
              <w:rPr>
                <w:rFonts w:cs="Arial"/>
                <w:szCs w:val="18"/>
              </w:rPr>
              <w:t>/1</w:t>
            </w:r>
            <w:r w:rsidR="00240E1C">
              <w:rPr>
                <w:rFonts w:cs="Arial"/>
                <w:szCs w:val="18"/>
              </w:rPr>
              <w:t>8</w:t>
            </w:r>
          </w:p>
        </w:tc>
      </w:tr>
      <w:tr w:rsidR="00E170F6" w:rsidRPr="00DE39D6" w14:paraId="4D4EC319" w14:textId="77777777" w:rsidTr="00E170F6">
        <w:trPr>
          <w:trHeight w:hRule="exact" w:val="1846"/>
          <w:tblHeader/>
        </w:trPr>
        <w:tc>
          <w:tcPr>
            <w:tcW w:w="993" w:type="dxa"/>
            <w:tcBorders>
              <w:bottom w:val="nil"/>
            </w:tcBorders>
            <w:vAlign w:val="center"/>
          </w:tcPr>
          <w:p w14:paraId="193E3ADD" w14:textId="1B9D10B4" w:rsidR="00E170F6" w:rsidRDefault="00E170F6" w:rsidP="008534E3">
            <w:pPr>
              <w:jc w:val="center"/>
            </w:pPr>
            <w:r>
              <w:t xml:space="preserve">11. </w:t>
            </w:r>
          </w:p>
        </w:tc>
        <w:tc>
          <w:tcPr>
            <w:tcW w:w="7371" w:type="dxa"/>
            <w:tcBorders>
              <w:bottom w:val="nil"/>
            </w:tcBorders>
            <w:vAlign w:val="center"/>
          </w:tcPr>
          <w:p w14:paraId="25E4A766" w14:textId="77777777" w:rsidR="00E170F6" w:rsidRDefault="00E170F6" w:rsidP="008534E3">
            <w:pPr>
              <w:tabs>
                <w:tab w:val="left" w:pos="720"/>
              </w:tabs>
              <w:autoSpaceDE w:val="0"/>
              <w:autoSpaceDN w:val="0"/>
              <w:adjustRightInd w:val="0"/>
              <w:spacing w:after="0"/>
              <w:ind w:right="18"/>
              <w:rPr>
                <w:b/>
              </w:rPr>
            </w:pPr>
            <w:r w:rsidRPr="00E170F6">
              <w:rPr>
                <w:b/>
              </w:rPr>
              <w:t xml:space="preserve">Update of General Data Protection </w:t>
            </w:r>
            <w:proofErr w:type="gramStart"/>
            <w:r w:rsidRPr="00E170F6">
              <w:rPr>
                <w:b/>
              </w:rPr>
              <w:t>regulations:-</w:t>
            </w:r>
            <w:proofErr w:type="gramEnd"/>
          </w:p>
          <w:p w14:paraId="0364F719" w14:textId="1289E7E8" w:rsidR="00E170F6" w:rsidRPr="00E170F6" w:rsidRDefault="00E170F6" w:rsidP="008534E3">
            <w:pPr>
              <w:tabs>
                <w:tab w:val="left" w:pos="720"/>
              </w:tabs>
              <w:autoSpaceDE w:val="0"/>
              <w:autoSpaceDN w:val="0"/>
              <w:adjustRightInd w:val="0"/>
              <w:spacing w:after="0"/>
              <w:ind w:right="18"/>
              <w:rPr>
                <w:rFonts w:cs="Arial"/>
                <w:szCs w:val="18"/>
              </w:rPr>
            </w:pPr>
            <w:r>
              <w:rPr>
                <w:rFonts w:cs="Arial"/>
                <w:szCs w:val="18"/>
              </w:rPr>
              <w:t>AH explained that all contact details (which are minimal) will be kept private.  PC do not market or mailshot so there is very little reason to use contact details.  The PC has registered with the ICO (Independent Commissioners Office) which is a requirement, under GDPR.</w:t>
            </w:r>
          </w:p>
        </w:tc>
        <w:tc>
          <w:tcPr>
            <w:tcW w:w="992" w:type="dxa"/>
            <w:tcBorders>
              <w:bottom w:val="nil"/>
            </w:tcBorders>
            <w:vAlign w:val="center"/>
          </w:tcPr>
          <w:p w14:paraId="53682025" w14:textId="394CC616" w:rsidR="00E170F6" w:rsidRDefault="00E170F6" w:rsidP="00B4552E">
            <w:pPr>
              <w:tabs>
                <w:tab w:val="left" w:pos="2820"/>
              </w:tabs>
              <w:autoSpaceDE w:val="0"/>
              <w:snapToGrid w:val="0"/>
              <w:spacing w:after="0"/>
              <w:rPr>
                <w:rFonts w:cs="Arial"/>
                <w:szCs w:val="18"/>
              </w:rPr>
            </w:pPr>
            <w:r>
              <w:rPr>
                <w:rFonts w:cs="Arial"/>
                <w:szCs w:val="18"/>
              </w:rPr>
              <w:t>Chair</w:t>
            </w:r>
          </w:p>
        </w:tc>
        <w:tc>
          <w:tcPr>
            <w:tcW w:w="992" w:type="dxa"/>
            <w:tcBorders>
              <w:bottom w:val="nil"/>
            </w:tcBorders>
            <w:vAlign w:val="center"/>
          </w:tcPr>
          <w:p w14:paraId="5CA60FC5" w14:textId="5DC62BEF" w:rsidR="00E170F6" w:rsidRDefault="00E170F6" w:rsidP="008534E3">
            <w:pPr>
              <w:tabs>
                <w:tab w:val="left" w:pos="2820"/>
              </w:tabs>
              <w:autoSpaceDE w:val="0"/>
              <w:snapToGrid w:val="0"/>
              <w:spacing w:after="0"/>
              <w:jc w:val="center"/>
              <w:rPr>
                <w:rFonts w:cs="Arial"/>
                <w:szCs w:val="18"/>
              </w:rPr>
            </w:pPr>
            <w:r>
              <w:rPr>
                <w:rFonts w:cs="Arial"/>
                <w:szCs w:val="18"/>
              </w:rPr>
              <w:t>Chair</w:t>
            </w:r>
          </w:p>
        </w:tc>
        <w:tc>
          <w:tcPr>
            <w:tcW w:w="1082" w:type="dxa"/>
            <w:tcBorders>
              <w:bottom w:val="nil"/>
            </w:tcBorders>
            <w:vAlign w:val="center"/>
          </w:tcPr>
          <w:p w14:paraId="69B7DAB8" w14:textId="33BEDDA1" w:rsidR="00E170F6" w:rsidRDefault="00E170F6" w:rsidP="008534E3">
            <w:pPr>
              <w:tabs>
                <w:tab w:val="left" w:pos="2820"/>
              </w:tabs>
              <w:autoSpaceDE w:val="0"/>
              <w:snapToGrid w:val="0"/>
              <w:spacing w:after="0"/>
              <w:rPr>
                <w:rFonts w:cs="Arial"/>
                <w:szCs w:val="18"/>
              </w:rPr>
            </w:pPr>
            <w:r>
              <w:rPr>
                <w:rFonts w:cs="Arial"/>
                <w:szCs w:val="18"/>
              </w:rPr>
              <w:t>05/07/18</w:t>
            </w:r>
          </w:p>
        </w:tc>
      </w:tr>
      <w:tr w:rsidR="008534E3" w:rsidRPr="00DE39D6" w14:paraId="603FA270" w14:textId="77777777" w:rsidTr="007B5CB5">
        <w:trPr>
          <w:trHeight w:hRule="exact" w:val="851"/>
          <w:tblHeader/>
        </w:trPr>
        <w:tc>
          <w:tcPr>
            <w:tcW w:w="993" w:type="dxa"/>
            <w:vAlign w:val="center"/>
          </w:tcPr>
          <w:p w14:paraId="357D7634" w14:textId="4815E981" w:rsidR="008534E3" w:rsidRDefault="00010A8E" w:rsidP="008534E3">
            <w:pPr>
              <w:jc w:val="center"/>
            </w:pPr>
            <w:r>
              <w:t>1</w:t>
            </w:r>
            <w:r w:rsidR="00A03B90">
              <w:t>2</w:t>
            </w:r>
            <w:r w:rsidR="008534E3">
              <w:t>.</w:t>
            </w:r>
          </w:p>
        </w:tc>
        <w:tc>
          <w:tcPr>
            <w:tcW w:w="7371" w:type="dxa"/>
            <w:vAlign w:val="center"/>
          </w:tcPr>
          <w:p w14:paraId="292C6A74" w14:textId="77777777" w:rsidR="008534E3" w:rsidRPr="00010A8E" w:rsidRDefault="008534E3" w:rsidP="008534E3">
            <w:pPr>
              <w:tabs>
                <w:tab w:val="left" w:pos="720"/>
              </w:tabs>
              <w:autoSpaceDE w:val="0"/>
              <w:autoSpaceDN w:val="0"/>
              <w:adjustRightInd w:val="0"/>
              <w:spacing w:after="0"/>
              <w:ind w:right="18"/>
              <w:rPr>
                <w:rFonts w:cs="Arial"/>
                <w:b/>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14:paraId="27FCBB82" w14:textId="77F16F4C" w:rsidR="00024E63" w:rsidRPr="00FB448A" w:rsidRDefault="00E170F6" w:rsidP="008534E3">
            <w:pPr>
              <w:tabs>
                <w:tab w:val="left" w:pos="720"/>
              </w:tabs>
              <w:autoSpaceDE w:val="0"/>
              <w:autoSpaceDN w:val="0"/>
              <w:adjustRightInd w:val="0"/>
              <w:spacing w:after="0"/>
              <w:ind w:right="18"/>
              <w:rPr>
                <w:rFonts w:cs="Arial"/>
                <w:szCs w:val="18"/>
              </w:rPr>
            </w:pPr>
            <w:r>
              <w:rPr>
                <w:rFonts w:cs="Arial"/>
                <w:szCs w:val="18"/>
              </w:rPr>
              <w:t xml:space="preserve">Invoice to be reissued from Paul Barrett.  Payment at the next meeting </w:t>
            </w:r>
          </w:p>
        </w:tc>
        <w:tc>
          <w:tcPr>
            <w:tcW w:w="992" w:type="dxa"/>
            <w:vAlign w:val="center"/>
          </w:tcPr>
          <w:p w14:paraId="25B23C20" w14:textId="51D9F7C1" w:rsidR="008534E3" w:rsidRDefault="00E170F6" w:rsidP="008534E3">
            <w:pPr>
              <w:tabs>
                <w:tab w:val="left" w:pos="2820"/>
              </w:tabs>
              <w:autoSpaceDE w:val="0"/>
              <w:snapToGrid w:val="0"/>
              <w:spacing w:after="0"/>
              <w:jc w:val="center"/>
              <w:rPr>
                <w:rFonts w:cs="Arial"/>
                <w:szCs w:val="18"/>
              </w:rPr>
            </w:pPr>
            <w:r>
              <w:rPr>
                <w:rFonts w:cs="Arial"/>
                <w:szCs w:val="18"/>
              </w:rPr>
              <w:t>HD</w:t>
            </w:r>
          </w:p>
        </w:tc>
        <w:tc>
          <w:tcPr>
            <w:tcW w:w="992" w:type="dxa"/>
            <w:vAlign w:val="center"/>
          </w:tcPr>
          <w:p w14:paraId="41B95F8E" w14:textId="7D77BA1C" w:rsidR="008534E3" w:rsidRPr="00A03B90" w:rsidRDefault="00E170F6" w:rsidP="00A03B90">
            <w:pPr>
              <w:tabs>
                <w:tab w:val="left" w:pos="2820"/>
              </w:tabs>
              <w:autoSpaceDE w:val="0"/>
              <w:snapToGrid w:val="0"/>
              <w:spacing w:after="0"/>
              <w:rPr>
                <w:rFonts w:cs="Arial"/>
                <w:szCs w:val="18"/>
              </w:rPr>
            </w:pPr>
            <w:r>
              <w:rPr>
                <w:rFonts w:cs="Arial"/>
                <w:szCs w:val="18"/>
              </w:rPr>
              <w:t>HD</w:t>
            </w:r>
          </w:p>
        </w:tc>
        <w:tc>
          <w:tcPr>
            <w:tcW w:w="1082" w:type="dxa"/>
            <w:vAlign w:val="center"/>
          </w:tcPr>
          <w:p w14:paraId="7F93B2CF" w14:textId="7C8D5180" w:rsidR="008534E3" w:rsidRDefault="00706337" w:rsidP="008534E3">
            <w:pPr>
              <w:tabs>
                <w:tab w:val="left" w:pos="2820"/>
              </w:tabs>
              <w:autoSpaceDE w:val="0"/>
              <w:snapToGrid w:val="0"/>
              <w:spacing w:after="0"/>
              <w:rPr>
                <w:rFonts w:cs="Arial"/>
                <w:szCs w:val="18"/>
              </w:rPr>
            </w:pPr>
            <w:r>
              <w:rPr>
                <w:rFonts w:cs="Arial"/>
                <w:szCs w:val="18"/>
              </w:rPr>
              <w:t>0</w:t>
            </w:r>
            <w:r w:rsidR="00E170F6">
              <w:rPr>
                <w:rFonts w:cs="Arial"/>
                <w:szCs w:val="18"/>
              </w:rPr>
              <w:t>6</w:t>
            </w:r>
            <w:r>
              <w:rPr>
                <w:rFonts w:cs="Arial"/>
                <w:szCs w:val="18"/>
              </w:rPr>
              <w:t>/0</w:t>
            </w:r>
            <w:r w:rsidR="00E170F6">
              <w:rPr>
                <w:rFonts w:cs="Arial"/>
                <w:szCs w:val="18"/>
              </w:rPr>
              <w:t>9</w:t>
            </w:r>
            <w:r>
              <w:rPr>
                <w:rFonts w:cs="Arial"/>
                <w:szCs w:val="18"/>
              </w:rPr>
              <w:t>/18</w:t>
            </w:r>
          </w:p>
        </w:tc>
      </w:tr>
      <w:tr w:rsidR="008534E3" w:rsidRPr="0084179F" w14:paraId="530EFAE4" w14:textId="77777777" w:rsidTr="007B5CB5">
        <w:trPr>
          <w:trHeight w:hRule="exact" w:val="1983"/>
          <w:tblHeader/>
        </w:trPr>
        <w:tc>
          <w:tcPr>
            <w:tcW w:w="993" w:type="dxa"/>
            <w:vAlign w:val="center"/>
          </w:tcPr>
          <w:p w14:paraId="04478A9E" w14:textId="53735366" w:rsidR="008534E3" w:rsidRDefault="00010A8E" w:rsidP="007B5CB5">
            <w:pPr>
              <w:jc w:val="center"/>
            </w:pPr>
            <w:r>
              <w:t>1</w:t>
            </w:r>
            <w:r w:rsidR="006E7FB2">
              <w:t>3</w:t>
            </w:r>
            <w:r w:rsidR="008534E3">
              <w:t>.</w:t>
            </w:r>
          </w:p>
        </w:tc>
        <w:tc>
          <w:tcPr>
            <w:tcW w:w="7371" w:type="dxa"/>
            <w:vAlign w:val="center"/>
          </w:tcPr>
          <w:p w14:paraId="479D8067" w14:textId="77777777" w:rsidR="008534E3" w:rsidRPr="0084179F" w:rsidRDefault="008534E3" w:rsidP="008534E3">
            <w:pPr>
              <w:tabs>
                <w:tab w:val="left" w:pos="720"/>
              </w:tabs>
              <w:autoSpaceDE w:val="0"/>
              <w:autoSpaceDN w:val="0"/>
              <w:adjustRightInd w:val="0"/>
              <w:spacing w:after="0"/>
              <w:ind w:right="18"/>
              <w:rPr>
                <w:rFonts w:cs="Arial"/>
                <w:b/>
                <w:szCs w:val="18"/>
              </w:rPr>
            </w:pPr>
            <w:r w:rsidRPr="0084179F">
              <w:rPr>
                <w:rFonts w:cs="Arial"/>
                <w:b/>
                <w:szCs w:val="18"/>
              </w:rPr>
              <w:t>Road Safety Matters:-</w:t>
            </w:r>
          </w:p>
          <w:p w14:paraId="32BE00EB" w14:textId="258D5891" w:rsidR="00A03B90" w:rsidRPr="00706337" w:rsidRDefault="00010A8E" w:rsidP="00706337">
            <w:pPr>
              <w:pStyle w:val="ListParagraph"/>
              <w:numPr>
                <w:ilvl w:val="0"/>
                <w:numId w:val="1"/>
              </w:numPr>
              <w:tabs>
                <w:tab w:val="left" w:pos="720"/>
              </w:tabs>
              <w:autoSpaceDE w:val="0"/>
              <w:autoSpaceDN w:val="0"/>
              <w:adjustRightInd w:val="0"/>
              <w:spacing w:after="0"/>
              <w:ind w:right="18"/>
              <w:rPr>
                <w:rFonts w:cs="Arial"/>
                <w:szCs w:val="18"/>
              </w:rPr>
            </w:pPr>
            <w:r w:rsidRPr="007F32D5">
              <w:rPr>
                <w:rFonts w:cs="Arial"/>
                <w:szCs w:val="18"/>
              </w:rPr>
              <w:t>SIDs</w:t>
            </w:r>
            <w:r w:rsidR="007F32D5" w:rsidRPr="007F32D5">
              <w:rPr>
                <w:rFonts w:cs="Arial"/>
                <w:szCs w:val="18"/>
              </w:rPr>
              <w:t xml:space="preserve"> </w:t>
            </w:r>
            <w:r w:rsidR="00706337">
              <w:rPr>
                <w:rFonts w:cs="Arial"/>
                <w:szCs w:val="18"/>
              </w:rPr>
              <w:t xml:space="preserve">Solar </w:t>
            </w:r>
            <w:r w:rsidR="00C3120F">
              <w:rPr>
                <w:rFonts w:cs="Arial"/>
                <w:szCs w:val="18"/>
              </w:rPr>
              <w:t>panels are not able to be sited anywhere permanently in Reaseheath (stated from CEC Highways)</w:t>
            </w:r>
            <w:r w:rsidR="00706337">
              <w:rPr>
                <w:rFonts w:cs="Arial"/>
                <w:szCs w:val="18"/>
              </w:rPr>
              <w:t xml:space="preserve">– </w:t>
            </w:r>
            <w:r w:rsidR="00C3120F">
              <w:rPr>
                <w:rFonts w:cs="Arial"/>
                <w:szCs w:val="18"/>
              </w:rPr>
              <w:t>The only option is to have portable metal A frames made to attach SIDs and solar panels that can be moved around Reaseheath.  Quotes are currently being obtained.</w:t>
            </w:r>
            <w:r w:rsidR="007B5CB5">
              <w:rPr>
                <w:rFonts w:cs="Arial"/>
                <w:szCs w:val="18"/>
              </w:rPr>
              <w:t xml:space="preserve"> </w:t>
            </w:r>
            <w:r w:rsidR="00C3120F">
              <w:rPr>
                <w:rFonts w:cs="Arial"/>
                <w:szCs w:val="18"/>
              </w:rPr>
              <w:t xml:space="preserve">- </w:t>
            </w:r>
            <w:r w:rsidR="005F6159">
              <w:rPr>
                <w:rFonts w:cs="Arial"/>
                <w:szCs w:val="18"/>
              </w:rPr>
              <w:t>Ongoing situation.</w:t>
            </w:r>
          </w:p>
          <w:p w14:paraId="0E4AF917" w14:textId="77777777" w:rsidR="008C382E" w:rsidRDefault="008C382E" w:rsidP="00C3120F">
            <w:pPr>
              <w:tabs>
                <w:tab w:val="left" w:pos="720"/>
              </w:tabs>
              <w:autoSpaceDE w:val="0"/>
              <w:autoSpaceDN w:val="0"/>
              <w:adjustRightInd w:val="0"/>
              <w:spacing w:after="0"/>
              <w:ind w:right="18"/>
              <w:rPr>
                <w:rFonts w:cs="Arial"/>
                <w:szCs w:val="18"/>
              </w:rPr>
            </w:pPr>
          </w:p>
          <w:p w14:paraId="329EC7FF" w14:textId="77777777" w:rsidR="00C3120F" w:rsidRDefault="00C3120F" w:rsidP="00C3120F">
            <w:pPr>
              <w:tabs>
                <w:tab w:val="left" w:pos="720"/>
              </w:tabs>
              <w:autoSpaceDE w:val="0"/>
              <w:autoSpaceDN w:val="0"/>
              <w:adjustRightInd w:val="0"/>
              <w:spacing w:after="0"/>
              <w:ind w:right="18"/>
              <w:rPr>
                <w:rFonts w:cs="Arial"/>
                <w:szCs w:val="18"/>
              </w:rPr>
            </w:pPr>
          </w:p>
          <w:p w14:paraId="7F0646FE" w14:textId="77777777" w:rsidR="00C3120F" w:rsidRDefault="00C3120F" w:rsidP="00C3120F">
            <w:pPr>
              <w:tabs>
                <w:tab w:val="left" w:pos="720"/>
              </w:tabs>
              <w:autoSpaceDE w:val="0"/>
              <w:autoSpaceDN w:val="0"/>
              <w:adjustRightInd w:val="0"/>
              <w:spacing w:after="0"/>
              <w:ind w:right="18"/>
              <w:rPr>
                <w:rFonts w:cs="Arial"/>
                <w:szCs w:val="18"/>
              </w:rPr>
            </w:pPr>
          </w:p>
          <w:p w14:paraId="2822A605" w14:textId="77777777" w:rsidR="00C3120F" w:rsidRDefault="00C3120F" w:rsidP="00C3120F">
            <w:pPr>
              <w:tabs>
                <w:tab w:val="left" w:pos="720"/>
              </w:tabs>
              <w:autoSpaceDE w:val="0"/>
              <w:autoSpaceDN w:val="0"/>
              <w:adjustRightInd w:val="0"/>
              <w:spacing w:after="0"/>
              <w:ind w:right="18"/>
              <w:rPr>
                <w:rFonts w:cs="Arial"/>
                <w:szCs w:val="18"/>
              </w:rPr>
            </w:pPr>
          </w:p>
          <w:p w14:paraId="6073048B" w14:textId="77777777" w:rsidR="00C3120F" w:rsidRDefault="00C3120F" w:rsidP="00C3120F">
            <w:pPr>
              <w:tabs>
                <w:tab w:val="left" w:pos="720"/>
              </w:tabs>
              <w:autoSpaceDE w:val="0"/>
              <w:autoSpaceDN w:val="0"/>
              <w:adjustRightInd w:val="0"/>
              <w:spacing w:after="0"/>
              <w:ind w:right="18"/>
              <w:rPr>
                <w:rFonts w:cs="Arial"/>
                <w:szCs w:val="18"/>
              </w:rPr>
            </w:pPr>
          </w:p>
          <w:p w14:paraId="1B6575A0" w14:textId="77777777" w:rsidR="00C3120F" w:rsidRDefault="00C3120F" w:rsidP="00C3120F">
            <w:pPr>
              <w:tabs>
                <w:tab w:val="left" w:pos="720"/>
              </w:tabs>
              <w:autoSpaceDE w:val="0"/>
              <w:autoSpaceDN w:val="0"/>
              <w:adjustRightInd w:val="0"/>
              <w:spacing w:after="0"/>
              <w:ind w:right="18"/>
              <w:rPr>
                <w:rFonts w:cs="Arial"/>
                <w:szCs w:val="18"/>
              </w:rPr>
            </w:pPr>
          </w:p>
          <w:p w14:paraId="207BE11C" w14:textId="77777777" w:rsidR="00C3120F" w:rsidRDefault="00C3120F" w:rsidP="00C3120F">
            <w:pPr>
              <w:tabs>
                <w:tab w:val="left" w:pos="720"/>
              </w:tabs>
              <w:autoSpaceDE w:val="0"/>
              <w:autoSpaceDN w:val="0"/>
              <w:adjustRightInd w:val="0"/>
              <w:spacing w:after="0"/>
              <w:ind w:right="18"/>
              <w:rPr>
                <w:rFonts w:cs="Arial"/>
                <w:szCs w:val="18"/>
              </w:rPr>
            </w:pPr>
          </w:p>
          <w:p w14:paraId="4776AE2D" w14:textId="77777777" w:rsidR="00C3120F" w:rsidRDefault="00C3120F" w:rsidP="00C3120F">
            <w:pPr>
              <w:tabs>
                <w:tab w:val="left" w:pos="720"/>
              </w:tabs>
              <w:autoSpaceDE w:val="0"/>
              <w:autoSpaceDN w:val="0"/>
              <w:adjustRightInd w:val="0"/>
              <w:spacing w:after="0"/>
              <w:ind w:right="18"/>
              <w:rPr>
                <w:rFonts w:cs="Arial"/>
                <w:szCs w:val="18"/>
              </w:rPr>
            </w:pPr>
          </w:p>
          <w:p w14:paraId="68D892C8" w14:textId="4B77A160" w:rsidR="00C3120F" w:rsidRPr="00C3120F" w:rsidRDefault="00C3120F" w:rsidP="00C3120F">
            <w:pPr>
              <w:tabs>
                <w:tab w:val="left" w:pos="720"/>
              </w:tabs>
              <w:autoSpaceDE w:val="0"/>
              <w:autoSpaceDN w:val="0"/>
              <w:adjustRightInd w:val="0"/>
              <w:spacing w:after="0"/>
              <w:ind w:right="18"/>
              <w:rPr>
                <w:rFonts w:cs="Arial"/>
                <w:szCs w:val="18"/>
              </w:rPr>
            </w:pPr>
          </w:p>
        </w:tc>
        <w:tc>
          <w:tcPr>
            <w:tcW w:w="992" w:type="dxa"/>
            <w:vAlign w:val="center"/>
          </w:tcPr>
          <w:p w14:paraId="5783E5A3" w14:textId="57B7DDEB" w:rsidR="008534E3" w:rsidRPr="0084179F" w:rsidRDefault="008534E3" w:rsidP="007B5CB5">
            <w:pPr>
              <w:tabs>
                <w:tab w:val="left" w:pos="2820"/>
              </w:tabs>
              <w:autoSpaceDE w:val="0"/>
              <w:snapToGrid w:val="0"/>
              <w:spacing w:after="0"/>
              <w:rPr>
                <w:rFonts w:cs="Arial"/>
                <w:szCs w:val="18"/>
              </w:rPr>
            </w:pPr>
            <w:r>
              <w:rPr>
                <w:rFonts w:cs="Arial"/>
                <w:szCs w:val="18"/>
              </w:rPr>
              <w:t>Chair</w:t>
            </w:r>
          </w:p>
        </w:tc>
        <w:tc>
          <w:tcPr>
            <w:tcW w:w="992" w:type="dxa"/>
            <w:vAlign w:val="center"/>
          </w:tcPr>
          <w:p w14:paraId="140B131D" w14:textId="77777777" w:rsidR="007B5CB5" w:rsidRDefault="007B5CB5" w:rsidP="008D2FCF">
            <w:pPr>
              <w:tabs>
                <w:tab w:val="left" w:pos="2820"/>
              </w:tabs>
              <w:autoSpaceDE w:val="0"/>
              <w:snapToGrid w:val="0"/>
              <w:spacing w:after="0"/>
              <w:jc w:val="center"/>
              <w:rPr>
                <w:rFonts w:cs="Arial"/>
                <w:szCs w:val="18"/>
              </w:rPr>
            </w:pPr>
          </w:p>
          <w:p w14:paraId="1182ABF3" w14:textId="77777777" w:rsidR="007B5CB5" w:rsidRDefault="007B5CB5" w:rsidP="008D2FCF">
            <w:pPr>
              <w:tabs>
                <w:tab w:val="left" w:pos="2820"/>
              </w:tabs>
              <w:autoSpaceDE w:val="0"/>
              <w:snapToGrid w:val="0"/>
              <w:spacing w:after="0"/>
              <w:jc w:val="center"/>
              <w:rPr>
                <w:rFonts w:cs="Arial"/>
                <w:szCs w:val="18"/>
              </w:rPr>
            </w:pPr>
          </w:p>
          <w:p w14:paraId="1662648B" w14:textId="77777777" w:rsidR="007B5CB5" w:rsidRDefault="007B5CB5" w:rsidP="008D2FCF">
            <w:pPr>
              <w:tabs>
                <w:tab w:val="left" w:pos="2820"/>
              </w:tabs>
              <w:autoSpaceDE w:val="0"/>
              <w:snapToGrid w:val="0"/>
              <w:spacing w:after="0"/>
              <w:jc w:val="center"/>
              <w:rPr>
                <w:rFonts w:cs="Arial"/>
                <w:szCs w:val="18"/>
              </w:rPr>
            </w:pPr>
          </w:p>
          <w:p w14:paraId="37C7390B" w14:textId="5D0B5255" w:rsidR="008534E3" w:rsidRDefault="008D2FCF" w:rsidP="008D2FCF">
            <w:pPr>
              <w:tabs>
                <w:tab w:val="left" w:pos="2820"/>
              </w:tabs>
              <w:autoSpaceDE w:val="0"/>
              <w:snapToGrid w:val="0"/>
              <w:spacing w:after="0"/>
              <w:jc w:val="center"/>
              <w:rPr>
                <w:rFonts w:cs="Arial"/>
                <w:szCs w:val="18"/>
              </w:rPr>
            </w:pPr>
            <w:r>
              <w:rPr>
                <w:rFonts w:cs="Arial"/>
                <w:szCs w:val="18"/>
              </w:rPr>
              <w:t>Chair/</w:t>
            </w:r>
            <w:r w:rsidR="008534E3" w:rsidRPr="007F32D5">
              <w:rPr>
                <w:rFonts w:cs="Arial"/>
                <w:b/>
                <w:szCs w:val="18"/>
              </w:rPr>
              <w:t>PJ</w:t>
            </w:r>
            <w:r>
              <w:rPr>
                <w:rFonts w:cs="Arial"/>
                <w:szCs w:val="18"/>
              </w:rPr>
              <w:t>/</w:t>
            </w:r>
            <w:r w:rsidR="001F2E78">
              <w:rPr>
                <w:rFonts w:cs="Arial"/>
                <w:szCs w:val="18"/>
              </w:rPr>
              <w:t>clerk</w:t>
            </w:r>
          </w:p>
          <w:p w14:paraId="7C50587B" w14:textId="77777777" w:rsidR="008674DE" w:rsidRDefault="008674DE" w:rsidP="008D2FCF">
            <w:pPr>
              <w:tabs>
                <w:tab w:val="left" w:pos="2820"/>
              </w:tabs>
              <w:autoSpaceDE w:val="0"/>
              <w:snapToGrid w:val="0"/>
              <w:spacing w:after="0"/>
              <w:jc w:val="center"/>
              <w:rPr>
                <w:rFonts w:cs="Arial"/>
                <w:szCs w:val="18"/>
              </w:rPr>
            </w:pPr>
          </w:p>
          <w:p w14:paraId="34F7D8D5" w14:textId="77777777" w:rsidR="008674DE" w:rsidRDefault="008674DE" w:rsidP="008D2FCF">
            <w:pPr>
              <w:tabs>
                <w:tab w:val="left" w:pos="2820"/>
              </w:tabs>
              <w:autoSpaceDE w:val="0"/>
              <w:snapToGrid w:val="0"/>
              <w:spacing w:after="0"/>
              <w:jc w:val="center"/>
              <w:rPr>
                <w:rFonts w:cs="Arial"/>
                <w:szCs w:val="18"/>
              </w:rPr>
            </w:pPr>
          </w:p>
          <w:p w14:paraId="570691C4" w14:textId="77777777" w:rsidR="008674DE" w:rsidRDefault="008674DE" w:rsidP="008D2FCF">
            <w:pPr>
              <w:tabs>
                <w:tab w:val="left" w:pos="2820"/>
              </w:tabs>
              <w:autoSpaceDE w:val="0"/>
              <w:snapToGrid w:val="0"/>
              <w:spacing w:after="0"/>
              <w:jc w:val="center"/>
              <w:rPr>
                <w:rFonts w:cs="Arial"/>
                <w:szCs w:val="18"/>
              </w:rPr>
            </w:pPr>
          </w:p>
          <w:p w14:paraId="1D4EC04C" w14:textId="77777777" w:rsidR="008674DE" w:rsidRDefault="008674DE" w:rsidP="008D2FCF">
            <w:pPr>
              <w:tabs>
                <w:tab w:val="left" w:pos="2820"/>
              </w:tabs>
              <w:autoSpaceDE w:val="0"/>
              <w:snapToGrid w:val="0"/>
              <w:spacing w:after="0"/>
              <w:jc w:val="center"/>
              <w:rPr>
                <w:rFonts w:cs="Arial"/>
                <w:szCs w:val="18"/>
              </w:rPr>
            </w:pPr>
          </w:p>
          <w:p w14:paraId="6C7BDC69" w14:textId="77777777" w:rsidR="008674DE" w:rsidRDefault="008674DE" w:rsidP="008D2FCF">
            <w:pPr>
              <w:tabs>
                <w:tab w:val="left" w:pos="2820"/>
              </w:tabs>
              <w:autoSpaceDE w:val="0"/>
              <w:snapToGrid w:val="0"/>
              <w:spacing w:after="0"/>
              <w:jc w:val="center"/>
              <w:rPr>
                <w:rFonts w:cs="Arial"/>
                <w:szCs w:val="18"/>
              </w:rPr>
            </w:pPr>
          </w:p>
          <w:p w14:paraId="7BB96918" w14:textId="77777777" w:rsidR="008674DE" w:rsidRDefault="008674DE" w:rsidP="008D2FCF">
            <w:pPr>
              <w:tabs>
                <w:tab w:val="left" w:pos="2820"/>
              </w:tabs>
              <w:autoSpaceDE w:val="0"/>
              <w:snapToGrid w:val="0"/>
              <w:spacing w:after="0"/>
              <w:jc w:val="center"/>
              <w:rPr>
                <w:rFonts w:cs="Arial"/>
                <w:szCs w:val="18"/>
              </w:rPr>
            </w:pPr>
          </w:p>
          <w:p w14:paraId="413F622E" w14:textId="77777777" w:rsidR="008674DE" w:rsidRDefault="008674DE" w:rsidP="008D2FCF">
            <w:pPr>
              <w:tabs>
                <w:tab w:val="left" w:pos="2820"/>
              </w:tabs>
              <w:autoSpaceDE w:val="0"/>
              <w:snapToGrid w:val="0"/>
              <w:spacing w:after="0"/>
              <w:jc w:val="center"/>
              <w:rPr>
                <w:rFonts w:cs="Arial"/>
                <w:szCs w:val="18"/>
              </w:rPr>
            </w:pPr>
          </w:p>
          <w:p w14:paraId="01D11FB8" w14:textId="77777777" w:rsidR="008674DE" w:rsidRDefault="008674DE" w:rsidP="008D2FCF">
            <w:pPr>
              <w:tabs>
                <w:tab w:val="left" w:pos="2820"/>
              </w:tabs>
              <w:autoSpaceDE w:val="0"/>
              <w:snapToGrid w:val="0"/>
              <w:spacing w:after="0"/>
              <w:jc w:val="center"/>
              <w:rPr>
                <w:rFonts w:cs="Arial"/>
                <w:szCs w:val="18"/>
              </w:rPr>
            </w:pPr>
          </w:p>
          <w:p w14:paraId="035BDFE7" w14:textId="7F2F7621" w:rsidR="008674DE" w:rsidRDefault="008674DE" w:rsidP="005F6159">
            <w:pPr>
              <w:tabs>
                <w:tab w:val="left" w:pos="2820"/>
              </w:tabs>
              <w:autoSpaceDE w:val="0"/>
              <w:snapToGrid w:val="0"/>
              <w:spacing w:after="0"/>
              <w:rPr>
                <w:rFonts w:cs="Arial"/>
                <w:szCs w:val="18"/>
              </w:rPr>
            </w:pPr>
          </w:p>
          <w:p w14:paraId="7A0D7607" w14:textId="61BBF967" w:rsidR="008674DE" w:rsidRDefault="008674DE" w:rsidP="008D2FCF">
            <w:pPr>
              <w:tabs>
                <w:tab w:val="left" w:pos="2820"/>
              </w:tabs>
              <w:autoSpaceDE w:val="0"/>
              <w:snapToGrid w:val="0"/>
              <w:spacing w:after="0"/>
              <w:jc w:val="center"/>
              <w:rPr>
                <w:rFonts w:cs="Arial"/>
                <w:szCs w:val="18"/>
              </w:rPr>
            </w:pPr>
          </w:p>
        </w:tc>
        <w:tc>
          <w:tcPr>
            <w:tcW w:w="1082" w:type="dxa"/>
            <w:vAlign w:val="center"/>
          </w:tcPr>
          <w:p w14:paraId="7175E63F" w14:textId="77777777" w:rsidR="008534E3" w:rsidRPr="0084179F" w:rsidRDefault="00024E63"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7B5CB5">
        <w:trPr>
          <w:trHeight w:hRule="exact" w:val="1275"/>
          <w:tblHeader/>
        </w:trPr>
        <w:tc>
          <w:tcPr>
            <w:tcW w:w="993" w:type="dxa"/>
            <w:vAlign w:val="center"/>
          </w:tcPr>
          <w:p w14:paraId="00BBEE59" w14:textId="4A00850C" w:rsidR="008534E3" w:rsidRPr="0084179F" w:rsidRDefault="008D2FCF" w:rsidP="008534E3">
            <w:pPr>
              <w:jc w:val="center"/>
            </w:pPr>
            <w:r>
              <w:t>1</w:t>
            </w:r>
            <w:r w:rsidR="006E7FB2">
              <w:t>4</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540D3EC3" w14:textId="3AC32D04" w:rsidR="00D27A7E" w:rsidRDefault="00916F7B" w:rsidP="00D27A7E">
            <w:r w:rsidRPr="007953DE">
              <w:rPr>
                <w:b/>
              </w:rPr>
              <w:t>AH</w:t>
            </w:r>
            <w:r>
              <w:t xml:space="preserve"> reported</w:t>
            </w:r>
            <w:r w:rsidR="005F6159">
              <w:t xml:space="preserve"> that the </w:t>
            </w:r>
            <w:r w:rsidR="007B5CB5">
              <w:t>funding had now been approved C£4k and so we can now proceed with the project and implementation.</w:t>
            </w:r>
          </w:p>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77777777"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2B274D" w:rsidRPr="00DE39D6" w14:paraId="4716B105" w14:textId="77777777" w:rsidTr="00907C54">
        <w:trPr>
          <w:trHeight w:hRule="exact" w:val="1850"/>
          <w:tblHeader/>
        </w:trPr>
        <w:tc>
          <w:tcPr>
            <w:tcW w:w="993" w:type="dxa"/>
            <w:vAlign w:val="center"/>
          </w:tcPr>
          <w:p w14:paraId="298663FA" w14:textId="0CEB92D9" w:rsidR="002B274D" w:rsidRDefault="002B274D" w:rsidP="008534E3">
            <w:pPr>
              <w:jc w:val="center"/>
            </w:pPr>
            <w:r>
              <w:t>15.</w:t>
            </w:r>
          </w:p>
        </w:tc>
        <w:tc>
          <w:tcPr>
            <w:tcW w:w="7371" w:type="dxa"/>
            <w:vAlign w:val="center"/>
          </w:tcPr>
          <w:p w14:paraId="79487089" w14:textId="77777777" w:rsidR="002B274D" w:rsidRDefault="002B274D" w:rsidP="008534E3">
            <w:pPr>
              <w:tabs>
                <w:tab w:val="left" w:pos="720"/>
              </w:tabs>
              <w:autoSpaceDE w:val="0"/>
              <w:autoSpaceDN w:val="0"/>
              <w:adjustRightInd w:val="0"/>
              <w:spacing w:after="0"/>
              <w:ind w:right="18"/>
              <w:rPr>
                <w:rFonts w:cs="Arial"/>
                <w:b/>
                <w:szCs w:val="18"/>
              </w:rPr>
            </w:pPr>
            <w:r>
              <w:rPr>
                <w:rFonts w:cs="Arial"/>
                <w:b/>
                <w:szCs w:val="18"/>
              </w:rPr>
              <w:t xml:space="preserve">Poole </w:t>
            </w:r>
            <w:proofErr w:type="gramStart"/>
            <w:r>
              <w:rPr>
                <w:rFonts w:cs="Arial"/>
                <w:b/>
                <w:szCs w:val="18"/>
              </w:rPr>
              <w:t>Pinfold:-</w:t>
            </w:r>
            <w:proofErr w:type="gramEnd"/>
          </w:p>
          <w:p w14:paraId="23B63095" w14:textId="16052F84" w:rsidR="002B274D" w:rsidRPr="002B274D" w:rsidRDefault="007B5CB5" w:rsidP="008534E3">
            <w:pPr>
              <w:tabs>
                <w:tab w:val="left" w:pos="720"/>
              </w:tabs>
              <w:autoSpaceDE w:val="0"/>
              <w:autoSpaceDN w:val="0"/>
              <w:adjustRightInd w:val="0"/>
              <w:spacing w:after="0"/>
              <w:ind w:right="18"/>
              <w:rPr>
                <w:rFonts w:cs="Arial"/>
                <w:szCs w:val="18"/>
              </w:rPr>
            </w:pPr>
            <w:r w:rsidRPr="00304D9F">
              <w:rPr>
                <w:rFonts w:cs="Arial"/>
                <w:b/>
                <w:szCs w:val="18"/>
              </w:rPr>
              <w:t>PJ</w:t>
            </w:r>
            <w:r>
              <w:rPr>
                <w:rFonts w:cs="Arial"/>
                <w:szCs w:val="18"/>
              </w:rPr>
              <w:t xml:space="preserve"> has looked at the Pinfold and can repair the brickwork.  Needs to be tidied up of weeds and brambles (</w:t>
            </w:r>
            <w:proofErr w:type="spellStart"/>
            <w:r>
              <w:rPr>
                <w:rFonts w:cs="Arial"/>
                <w:szCs w:val="18"/>
              </w:rPr>
              <w:t>Lengthsman</w:t>
            </w:r>
            <w:proofErr w:type="spellEnd"/>
            <w:r>
              <w:rPr>
                <w:rFonts w:cs="Arial"/>
                <w:szCs w:val="18"/>
              </w:rPr>
              <w:t xml:space="preserve">?).  House owner to be approached to obtain permission for this to be done.  Propose that this is carried out in September onwards.  HD to meet with Mark </w:t>
            </w:r>
            <w:proofErr w:type="spellStart"/>
            <w:r>
              <w:rPr>
                <w:rFonts w:cs="Arial"/>
                <w:szCs w:val="18"/>
              </w:rPr>
              <w:t>Hocknall</w:t>
            </w:r>
            <w:proofErr w:type="spellEnd"/>
            <w:r>
              <w:rPr>
                <w:rFonts w:cs="Arial"/>
                <w:szCs w:val="18"/>
              </w:rPr>
              <w:t xml:space="preserve"> to get permission to improve. </w:t>
            </w:r>
          </w:p>
        </w:tc>
        <w:tc>
          <w:tcPr>
            <w:tcW w:w="992" w:type="dxa"/>
            <w:vAlign w:val="center"/>
          </w:tcPr>
          <w:p w14:paraId="1F7297E7" w14:textId="079B00D0" w:rsidR="002B274D" w:rsidRDefault="007B5CB5"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0A3A2F3F" w14:textId="6B1A8DA6" w:rsidR="002B274D" w:rsidRPr="002B274D" w:rsidRDefault="007B5CB5" w:rsidP="008534E3">
            <w:pPr>
              <w:tabs>
                <w:tab w:val="left" w:pos="2820"/>
              </w:tabs>
              <w:autoSpaceDE w:val="0"/>
              <w:snapToGrid w:val="0"/>
              <w:spacing w:after="0"/>
              <w:jc w:val="center"/>
              <w:rPr>
                <w:rFonts w:cs="Arial"/>
                <w:b/>
                <w:szCs w:val="18"/>
              </w:rPr>
            </w:pPr>
            <w:r>
              <w:rPr>
                <w:rFonts w:cs="Arial"/>
                <w:b/>
                <w:szCs w:val="18"/>
              </w:rPr>
              <w:t>PJ</w:t>
            </w:r>
          </w:p>
        </w:tc>
        <w:tc>
          <w:tcPr>
            <w:tcW w:w="1082" w:type="dxa"/>
            <w:vAlign w:val="center"/>
          </w:tcPr>
          <w:p w14:paraId="75332B72" w14:textId="12DE5B66" w:rsidR="002B274D" w:rsidRDefault="007B5CB5" w:rsidP="008534E3">
            <w:pPr>
              <w:tabs>
                <w:tab w:val="left" w:pos="2820"/>
              </w:tabs>
              <w:autoSpaceDE w:val="0"/>
              <w:snapToGrid w:val="0"/>
              <w:spacing w:after="0"/>
              <w:rPr>
                <w:rFonts w:cs="Arial"/>
                <w:szCs w:val="18"/>
              </w:rPr>
            </w:pPr>
            <w:r>
              <w:rPr>
                <w:rFonts w:cs="Arial"/>
                <w:szCs w:val="18"/>
              </w:rPr>
              <w:t>Ongoing.</w:t>
            </w:r>
          </w:p>
        </w:tc>
      </w:tr>
      <w:tr w:rsidR="008534E3" w:rsidRPr="00DE39D6" w14:paraId="50B09416" w14:textId="77777777" w:rsidTr="00EB205B">
        <w:trPr>
          <w:trHeight w:hRule="exact" w:val="2417"/>
          <w:tblHeader/>
        </w:trPr>
        <w:tc>
          <w:tcPr>
            <w:tcW w:w="993" w:type="dxa"/>
            <w:vAlign w:val="center"/>
          </w:tcPr>
          <w:p w14:paraId="0F89B2C5" w14:textId="5FBD87B6" w:rsidR="008534E3" w:rsidRDefault="008D2FCF" w:rsidP="008534E3">
            <w:pPr>
              <w:jc w:val="center"/>
            </w:pPr>
            <w:r>
              <w:lastRenderedPageBreak/>
              <w:t>1</w:t>
            </w:r>
            <w:r w:rsidR="00EB205B">
              <w:t>6</w:t>
            </w:r>
            <w:r w:rsidR="008534E3">
              <w:t>.</w:t>
            </w:r>
          </w:p>
        </w:tc>
        <w:tc>
          <w:tcPr>
            <w:tcW w:w="7371" w:type="dxa"/>
            <w:vAlign w:val="center"/>
          </w:tcPr>
          <w:p w14:paraId="176EB5E6" w14:textId="1797AF67" w:rsidR="006E7FB2" w:rsidRDefault="00D51DD3" w:rsidP="008534E3">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09CA2B19" w14:textId="049C209F" w:rsidR="002B274D" w:rsidRDefault="002B274D" w:rsidP="002B274D">
            <w:pPr>
              <w:tabs>
                <w:tab w:val="left" w:pos="720"/>
              </w:tabs>
              <w:autoSpaceDE w:val="0"/>
              <w:autoSpaceDN w:val="0"/>
              <w:adjustRightInd w:val="0"/>
              <w:spacing w:after="0"/>
              <w:ind w:right="18"/>
              <w:rPr>
                <w:rFonts w:cs="Arial"/>
                <w:szCs w:val="18"/>
              </w:rPr>
            </w:pPr>
            <w:r>
              <w:rPr>
                <w:rFonts w:cs="Arial"/>
                <w:szCs w:val="18"/>
              </w:rPr>
              <w:t>Helen Exley (Salary) (100</w:t>
            </w:r>
            <w:r w:rsidR="00EB205B">
              <w:rPr>
                <w:rFonts w:cs="Arial"/>
                <w:szCs w:val="18"/>
              </w:rPr>
              <w:t>15</w:t>
            </w:r>
            <w:r>
              <w:rPr>
                <w:rFonts w:cs="Arial"/>
                <w:szCs w:val="18"/>
              </w:rPr>
              <w:t>)                                                                              £400.00</w:t>
            </w:r>
          </w:p>
          <w:p w14:paraId="6A959EF3" w14:textId="5F1BC709" w:rsidR="002B274D" w:rsidRDefault="002B274D" w:rsidP="002B274D">
            <w:pPr>
              <w:tabs>
                <w:tab w:val="left" w:pos="720"/>
              </w:tabs>
              <w:autoSpaceDE w:val="0"/>
              <w:autoSpaceDN w:val="0"/>
              <w:adjustRightInd w:val="0"/>
              <w:spacing w:after="0"/>
              <w:ind w:right="18"/>
              <w:rPr>
                <w:rFonts w:cs="Arial"/>
                <w:szCs w:val="18"/>
              </w:rPr>
            </w:pPr>
            <w:r>
              <w:rPr>
                <w:rFonts w:cs="Arial"/>
                <w:szCs w:val="18"/>
              </w:rPr>
              <w:t xml:space="preserve">CHALC </w:t>
            </w:r>
            <w:r w:rsidR="00EB205B">
              <w:rPr>
                <w:rFonts w:cs="Arial"/>
                <w:szCs w:val="18"/>
              </w:rPr>
              <w:t>Chair training</w:t>
            </w:r>
            <w:r>
              <w:rPr>
                <w:rFonts w:cs="Arial"/>
                <w:szCs w:val="18"/>
              </w:rPr>
              <w:t xml:space="preserve"> (100</w:t>
            </w:r>
            <w:r w:rsidR="00EB205B">
              <w:rPr>
                <w:rFonts w:cs="Arial"/>
                <w:szCs w:val="18"/>
              </w:rPr>
              <w:t>16</w:t>
            </w:r>
            <w:r>
              <w:rPr>
                <w:rFonts w:cs="Arial"/>
                <w:szCs w:val="18"/>
              </w:rPr>
              <w:t>)</w:t>
            </w:r>
            <w:r w:rsidR="00EB205B">
              <w:rPr>
                <w:rFonts w:cs="Arial"/>
                <w:szCs w:val="18"/>
              </w:rPr>
              <w:t xml:space="preserve">            </w:t>
            </w:r>
            <w:r>
              <w:rPr>
                <w:rFonts w:cs="Arial"/>
                <w:szCs w:val="18"/>
              </w:rPr>
              <w:t xml:space="preserve">                                                                £</w:t>
            </w:r>
            <w:r w:rsidR="00EB205B">
              <w:rPr>
                <w:rFonts w:cs="Arial"/>
                <w:szCs w:val="18"/>
              </w:rPr>
              <w:t xml:space="preserve"> 75</w:t>
            </w:r>
            <w:r>
              <w:rPr>
                <w:rFonts w:cs="Arial"/>
                <w:szCs w:val="18"/>
              </w:rPr>
              <w:t>.</w:t>
            </w:r>
            <w:r w:rsidR="00EB205B">
              <w:rPr>
                <w:rFonts w:cs="Arial"/>
                <w:szCs w:val="18"/>
              </w:rPr>
              <w:t>00</w:t>
            </w:r>
          </w:p>
          <w:p w14:paraId="12DB3ED0" w14:textId="71ADC27F" w:rsidR="002B274D" w:rsidRDefault="002B274D" w:rsidP="002B274D">
            <w:pPr>
              <w:tabs>
                <w:tab w:val="left" w:pos="720"/>
              </w:tabs>
              <w:autoSpaceDE w:val="0"/>
              <w:autoSpaceDN w:val="0"/>
              <w:adjustRightInd w:val="0"/>
              <w:spacing w:after="0"/>
              <w:ind w:right="18"/>
              <w:rPr>
                <w:rFonts w:cs="Arial"/>
                <w:szCs w:val="18"/>
              </w:rPr>
            </w:pPr>
            <w:r>
              <w:rPr>
                <w:rFonts w:cs="Arial"/>
                <w:szCs w:val="18"/>
              </w:rPr>
              <w:t>Worleston Village Hall (room fees)</w:t>
            </w:r>
            <w:r w:rsidR="00EB205B">
              <w:rPr>
                <w:rFonts w:cs="Arial"/>
                <w:szCs w:val="18"/>
              </w:rPr>
              <w:t xml:space="preserve"> </w:t>
            </w:r>
            <w:r>
              <w:rPr>
                <w:rFonts w:cs="Arial"/>
                <w:szCs w:val="18"/>
              </w:rPr>
              <w:t>(100</w:t>
            </w:r>
            <w:r w:rsidR="00EB205B">
              <w:rPr>
                <w:rFonts w:cs="Arial"/>
                <w:szCs w:val="18"/>
              </w:rPr>
              <w:t>17</w:t>
            </w:r>
            <w:r>
              <w:rPr>
                <w:rFonts w:cs="Arial"/>
                <w:szCs w:val="18"/>
              </w:rPr>
              <w:t>)                                                     £</w:t>
            </w:r>
            <w:r w:rsidR="00EB205B">
              <w:rPr>
                <w:rFonts w:cs="Arial"/>
                <w:szCs w:val="18"/>
              </w:rPr>
              <w:t xml:space="preserve"> 15</w:t>
            </w:r>
            <w:r>
              <w:rPr>
                <w:rFonts w:cs="Arial"/>
                <w:szCs w:val="18"/>
              </w:rPr>
              <w:t>.</w:t>
            </w:r>
            <w:r w:rsidR="00EB205B">
              <w:rPr>
                <w:rFonts w:cs="Arial"/>
                <w:szCs w:val="18"/>
              </w:rPr>
              <w:t>00</w:t>
            </w:r>
            <w:r>
              <w:rPr>
                <w:rFonts w:cs="Arial"/>
                <w:szCs w:val="18"/>
              </w:rPr>
              <w:t xml:space="preserve"> </w:t>
            </w:r>
          </w:p>
          <w:p w14:paraId="68BADF26" w14:textId="481480B2" w:rsidR="00B5111B" w:rsidRPr="00B5111B" w:rsidRDefault="00B5111B" w:rsidP="002B274D">
            <w:pPr>
              <w:tabs>
                <w:tab w:val="left" w:pos="720"/>
              </w:tabs>
              <w:autoSpaceDE w:val="0"/>
              <w:autoSpaceDN w:val="0"/>
              <w:adjustRightInd w:val="0"/>
              <w:spacing w:after="0"/>
              <w:ind w:right="18"/>
              <w:rPr>
                <w:rFonts w:cs="Arial"/>
                <w:szCs w:val="18"/>
              </w:rPr>
            </w:pPr>
            <w:r>
              <w:rPr>
                <w:rFonts w:cs="Arial"/>
                <w:szCs w:val="18"/>
              </w:rPr>
              <w:t xml:space="preserve">                                                          </w:t>
            </w:r>
          </w:p>
          <w:p w14:paraId="12370BF6" w14:textId="77777777"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All payments Proposed by </w:t>
            </w:r>
            <w:r w:rsidR="007A0B05">
              <w:rPr>
                <w:rFonts w:cs="Arial"/>
                <w:b/>
                <w:szCs w:val="18"/>
              </w:rPr>
              <w:t>GB</w:t>
            </w:r>
            <w:r>
              <w:rPr>
                <w:rFonts w:cs="Arial"/>
                <w:szCs w:val="18"/>
              </w:rPr>
              <w:t xml:space="preserve"> and seconded by </w:t>
            </w:r>
            <w:r w:rsidR="007A0B05">
              <w:rPr>
                <w:rFonts w:cs="Arial"/>
                <w:b/>
                <w:szCs w:val="18"/>
              </w:rPr>
              <w:t xml:space="preserve">MA. </w:t>
            </w:r>
            <w:r w:rsidR="007A0B05" w:rsidRPr="007A0B05">
              <w:rPr>
                <w:rFonts w:cs="Arial"/>
                <w:szCs w:val="18"/>
              </w:rPr>
              <w:t xml:space="preserve"> Approved by all.</w:t>
            </w:r>
          </w:p>
          <w:p w14:paraId="64D296F6" w14:textId="77777777"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7298C9D2" w:rsidR="008534E3" w:rsidRDefault="00EB205B" w:rsidP="008534E3">
            <w:pPr>
              <w:tabs>
                <w:tab w:val="left" w:pos="2820"/>
              </w:tabs>
              <w:autoSpaceDE w:val="0"/>
              <w:snapToGrid w:val="0"/>
              <w:spacing w:after="0"/>
              <w:rPr>
                <w:rFonts w:cs="Arial"/>
                <w:szCs w:val="18"/>
              </w:rPr>
            </w:pPr>
            <w:r>
              <w:rPr>
                <w:rFonts w:cs="Arial"/>
                <w:szCs w:val="18"/>
              </w:rPr>
              <w:t>05</w:t>
            </w:r>
            <w:r w:rsidR="007A0B05">
              <w:rPr>
                <w:rFonts w:cs="Arial"/>
                <w:szCs w:val="18"/>
              </w:rPr>
              <w:t>/</w:t>
            </w:r>
            <w:r w:rsidR="00B5111B">
              <w:rPr>
                <w:rFonts w:cs="Arial"/>
                <w:szCs w:val="18"/>
              </w:rPr>
              <w:t>0</w:t>
            </w:r>
            <w:r>
              <w:rPr>
                <w:rFonts w:cs="Arial"/>
                <w:szCs w:val="18"/>
              </w:rPr>
              <w:t>7</w:t>
            </w:r>
            <w:r w:rsidR="008534E3">
              <w:rPr>
                <w:rFonts w:cs="Arial"/>
                <w:szCs w:val="18"/>
              </w:rPr>
              <w:t>/1</w:t>
            </w:r>
            <w:r w:rsidR="00B5111B">
              <w:rPr>
                <w:rFonts w:cs="Arial"/>
                <w:szCs w:val="18"/>
              </w:rPr>
              <w:t>8</w:t>
            </w:r>
          </w:p>
        </w:tc>
      </w:tr>
      <w:tr w:rsidR="008534E3" w:rsidRPr="00DE39D6" w14:paraId="57B14022" w14:textId="77777777" w:rsidTr="00DB71A2">
        <w:trPr>
          <w:trHeight w:hRule="exact" w:val="702"/>
          <w:tblHeader/>
        </w:trPr>
        <w:tc>
          <w:tcPr>
            <w:tcW w:w="993" w:type="dxa"/>
            <w:vAlign w:val="center"/>
          </w:tcPr>
          <w:p w14:paraId="212DE304" w14:textId="3F34C68A" w:rsidR="008534E3" w:rsidRDefault="008E6BCD" w:rsidP="008534E3">
            <w:pPr>
              <w:jc w:val="center"/>
            </w:pPr>
            <w:r>
              <w:t>1</w:t>
            </w:r>
            <w:r w:rsidR="00EB205B">
              <w:t>7</w:t>
            </w:r>
            <w:r w:rsidR="008534E3">
              <w:t>.</w:t>
            </w:r>
          </w:p>
        </w:tc>
        <w:tc>
          <w:tcPr>
            <w:tcW w:w="7371" w:type="dxa"/>
            <w:vAlign w:val="center"/>
          </w:tcPr>
          <w:p w14:paraId="71563415" w14:textId="77777777" w:rsidR="002B274D" w:rsidRDefault="008534E3" w:rsidP="008534E3">
            <w:pPr>
              <w:tabs>
                <w:tab w:val="left" w:pos="720"/>
              </w:tabs>
              <w:autoSpaceDE w:val="0"/>
              <w:autoSpaceDN w:val="0"/>
              <w:adjustRightInd w:val="0"/>
              <w:spacing w:after="0"/>
              <w:ind w:right="18"/>
              <w:rPr>
                <w:rFonts w:cs="Arial"/>
                <w:b/>
                <w:szCs w:val="18"/>
              </w:rPr>
            </w:pPr>
            <w:r>
              <w:rPr>
                <w:rFonts w:cs="Arial"/>
                <w:b/>
                <w:szCs w:val="18"/>
              </w:rPr>
              <w:t>Date of Next meetings:</w:t>
            </w:r>
          </w:p>
          <w:p w14:paraId="3466C210" w14:textId="20AFA58B" w:rsidR="00B40FC9" w:rsidRPr="002B274D" w:rsidRDefault="002B274D" w:rsidP="008534E3">
            <w:pPr>
              <w:tabs>
                <w:tab w:val="left" w:pos="720"/>
              </w:tabs>
              <w:autoSpaceDE w:val="0"/>
              <w:autoSpaceDN w:val="0"/>
              <w:adjustRightInd w:val="0"/>
              <w:spacing w:after="0"/>
              <w:ind w:right="18"/>
              <w:rPr>
                <w:rFonts w:cs="Arial"/>
                <w:b/>
                <w:szCs w:val="18"/>
              </w:rPr>
            </w:pPr>
            <w:r>
              <w:rPr>
                <w:rFonts w:cs="Arial"/>
                <w:color w:val="FF0000"/>
                <w:szCs w:val="18"/>
                <w:vertAlign w:val="superscript"/>
              </w:rPr>
              <w:t xml:space="preserve"> </w:t>
            </w:r>
            <w:r w:rsidR="00EB205B">
              <w:rPr>
                <w:rFonts w:cs="Arial"/>
                <w:color w:val="FF0000"/>
                <w:szCs w:val="18"/>
              </w:rPr>
              <w:t>6</w:t>
            </w:r>
            <w:r w:rsidRPr="002B274D">
              <w:rPr>
                <w:rFonts w:cs="Arial"/>
                <w:color w:val="FF0000"/>
                <w:szCs w:val="18"/>
                <w:vertAlign w:val="superscript"/>
              </w:rPr>
              <w:t>th</w:t>
            </w:r>
            <w:r w:rsidR="00EB205B">
              <w:rPr>
                <w:rFonts w:cs="Arial"/>
                <w:color w:val="FF0000"/>
                <w:szCs w:val="18"/>
              </w:rPr>
              <w:t xml:space="preserve"> September</w:t>
            </w:r>
            <w:r w:rsidR="00B40FC9">
              <w:rPr>
                <w:rFonts w:cs="Arial"/>
                <w:color w:val="FF0000"/>
                <w:szCs w:val="18"/>
              </w:rPr>
              <w:t xml:space="preserve"> 2018 7pm</w:t>
            </w:r>
            <w:r>
              <w:rPr>
                <w:rFonts w:cs="Arial"/>
                <w:color w:val="FF0000"/>
                <w:szCs w:val="18"/>
              </w:rPr>
              <w:t xml:space="preserve"> Annual Meeting</w:t>
            </w: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5A0E839B" w:rsidR="008534E3" w:rsidRDefault="00EB205B" w:rsidP="008534E3">
            <w:pPr>
              <w:tabs>
                <w:tab w:val="left" w:pos="2820"/>
              </w:tabs>
              <w:autoSpaceDE w:val="0"/>
              <w:snapToGrid w:val="0"/>
              <w:spacing w:after="0"/>
              <w:rPr>
                <w:rFonts w:cs="Arial"/>
                <w:szCs w:val="18"/>
              </w:rPr>
            </w:pPr>
            <w:r>
              <w:rPr>
                <w:rFonts w:cs="Arial"/>
                <w:szCs w:val="18"/>
              </w:rPr>
              <w:t>05</w:t>
            </w:r>
            <w:r w:rsidR="008E6BCD">
              <w:rPr>
                <w:rFonts w:cs="Arial"/>
                <w:szCs w:val="18"/>
              </w:rPr>
              <w:t>/</w:t>
            </w:r>
            <w:r w:rsidR="00E44578">
              <w:rPr>
                <w:rFonts w:cs="Arial"/>
                <w:szCs w:val="18"/>
              </w:rPr>
              <w:t>0</w:t>
            </w:r>
            <w:r>
              <w:rPr>
                <w:rFonts w:cs="Arial"/>
                <w:szCs w:val="18"/>
              </w:rPr>
              <w:t>7</w:t>
            </w:r>
            <w:r w:rsidR="008534E3">
              <w:rPr>
                <w:rFonts w:cs="Arial"/>
                <w:szCs w:val="18"/>
              </w:rPr>
              <w:t>/1</w:t>
            </w:r>
            <w:r w:rsidR="00E44578">
              <w:rPr>
                <w:rFonts w:cs="Arial"/>
                <w:szCs w:val="18"/>
              </w:rPr>
              <w:t>8</w:t>
            </w:r>
          </w:p>
        </w:tc>
      </w:tr>
      <w:tr w:rsidR="008534E3" w:rsidRPr="00DE39D6" w14:paraId="24B91344" w14:textId="77777777" w:rsidTr="008E6BCD">
        <w:trPr>
          <w:trHeight w:hRule="exact" w:val="716"/>
          <w:tblHeader/>
        </w:trPr>
        <w:tc>
          <w:tcPr>
            <w:tcW w:w="993" w:type="dxa"/>
            <w:vAlign w:val="center"/>
          </w:tcPr>
          <w:p w14:paraId="45F63C02" w14:textId="77777777" w:rsidR="008534E3" w:rsidRDefault="00FD5F1A" w:rsidP="008534E3">
            <w:pPr>
              <w:jc w:val="center"/>
            </w:pPr>
            <w:r>
              <w:t>1</w:t>
            </w:r>
            <w:r w:rsidR="00B40FC9">
              <w:t>6</w:t>
            </w:r>
            <w:r w:rsidR="008534E3">
              <w:t>.</w:t>
            </w:r>
          </w:p>
        </w:tc>
        <w:tc>
          <w:tcPr>
            <w:tcW w:w="7371" w:type="dxa"/>
            <w:vAlign w:val="center"/>
          </w:tcPr>
          <w:p w14:paraId="1268E289" w14:textId="4E87AC79" w:rsidR="008534E3" w:rsidRDefault="008534E3" w:rsidP="008534E3">
            <w:pPr>
              <w:tabs>
                <w:tab w:val="left" w:pos="720"/>
              </w:tabs>
              <w:autoSpaceDE w:val="0"/>
              <w:autoSpaceDN w:val="0"/>
              <w:adjustRightInd w:val="0"/>
              <w:spacing w:after="0"/>
              <w:ind w:right="18"/>
              <w:rPr>
                <w:rFonts w:cs="Arial"/>
                <w:szCs w:val="18"/>
              </w:rPr>
            </w:pPr>
            <w:proofErr w:type="gramStart"/>
            <w:r>
              <w:rPr>
                <w:rFonts w:cs="Arial"/>
                <w:b/>
                <w:szCs w:val="18"/>
              </w:rPr>
              <w:t>AOB</w:t>
            </w:r>
            <w:r>
              <w:rPr>
                <w:rFonts w:cs="Arial"/>
                <w:szCs w:val="18"/>
              </w:rPr>
              <w:t>:-</w:t>
            </w:r>
            <w:proofErr w:type="gramEnd"/>
            <w:r>
              <w:rPr>
                <w:rFonts w:cs="Arial"/>
                <w:szCs w:val="18"/>
              </w:rPr>
              <w:t xml:space="preserve"> </w:t>
            </w:r>
            <w:r w:rsidR="008E6BCD">
              <w:rPr>
                <w:rFonts w:cs="Arial"/>
                <w:szCs w:val="18"/>
              </w:rPr>
              <w:t xml:space="preserve"> </w:t>
            </w:r>
            <w:r w:rsidR="00EB205B">
              <w:rPr>
                <w:rFonts w:cs="Arial"/>
                <w:szCs w:val="18"/>
              </w:rPr>
              <w:t xml:space="preserve">School Lights to be installed over the summer holidays - </w:t>
            </w:r>
            <w:r w:rsidR="00EB205B" w:rsidRPr="00EB205B">
              <w:rPr>
                <w:rFonts w:cs="Arial"/>
                <w:b/>
                <w:szCs w:val="18"/>
              </w:rPr>
              <w:t>FP</w:t>
            </w:r>
          </w:p>
          <w:p w14:paraId="5CC75206" w14:textId="77777777" w:rsidR="008534E3" w:rsidRPr="004B6C41" w:rsidRDefault="008534E3" w:rsidP="00FD5F1A">
            <w:pPr>
              <w:tabs>
                <w:tab w:val="left" w:pos="720"/>
              </w:tabs>
              <w:autoSpaceDE w:val="0"/>
              <w:autoSpaceDN w:val="0"/>
              <w:adjustRightInd w:val="0"/>
              <w:spacing w:after="0"/>
              <w:ind w:right="18"/>
              <w:rPr>
                <w:rFonts w:cs="Arial"/>
                <w:szCs w:val="18"/>
              </w:rPr>
            </w:pPr>
          </w:p>
        </w:tc>
        <w:tc>
          <w:tcPr>
            <w:tcW w:w="992" w:type="dxa"/>
            <w:vAlign w:val="center"/>
          </w:tcPr>
          <w:p w14:paraId="65A2891E" w14:textId="77777777" w:rsidR="008534E3" w:rsidRPr="00F71FC1" w:rsidRDefault="00FD5F1A"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14:paraId="2773350B"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Chair</w:t>
            </w:r>
          </w:p>
        </w:tc>
        <w:tc>
          <w:tcPr>
            <w:tcW w:w="1082" w:type="dxa"/>
            <w:vAlign w:val="center"/>
          </w:tcPr>
          <w:p w14:paraId="09C6A51E" w14:textId="18091C6A" w:rsidR="008534E3" w:rsidRDefault="0023564E" w:rsidP="008534E3">
            <w:pPr>
              <w:tabs>
                <w:tab w:val="left" w:pos="2820"/>
              </w:tabs>
              <w:autoSpaceDE w:val="0"/>
              <w:snapToGrid w:val="0"/>
              <w:spacing w:after="0"/>
              <w:rPr>
                <w:rFonts w:cs="Arial"/>
                <w:szCs w:val="18"/>
              </w:rPr>
            </w:pPr>
            <w:r>
              <w:rPr>
                <w:rFonts w:cs="Arial"/>
                <w:szCs w:val="18"/>
              </w:rPr>
              <w:t>05/07/18</w:t>
            </w:r>
          </w:p>
        </w:tc>
      </w:tr>
    </w:tbl>
    <w:p w14:paraId="6B24E759" w14:textId="4D3E903F" w:rsidR="00B23CE4" w:rsidRDefault="008E6BCD" w:rsidP="00B61BA7">
      <w:pPr>
        <w:jc w:val="both"/>
        <w:rPr>
          <w:rFonts w:cstheme="minorHAnsi"/>
        </w:rPr>
      </w:pPr>
      <w:r>
        <w:rPr>
          <w:rFonts w:cstheme="minorHAnsi"/>
        </w:rPr>
        <w:t xml:space="preserve">Meeting closed at </w:t>
      </w:r>
      <w:r w:rsidR="00DB71A2">
        <w:rPr>
          <w:rFonts w:cstheme="minorHAnsi"/>
        </w:rPr>
        <w:t>20.</w:t>
      </w:r>
      <w:r w:rsidR="006627B1">
        <w:rPr>
          <w:rFonts w:cstheme="minorHAnsi"/>
        </w:rPr>
        <w:t>3</w:t>
      </w:r>
      <w:r w:rsidR="00DB71A2">
        <w:rPr>
          <w:rFonts w:cstheme="minorHAnsi"/>
        </w:rPr>
        <w:t>0</w:t>
      </w:r>
      <w:r>
        <w:rPr>
          <w:rFonts w:cstheme="minorHAnsi"/>
        </w:rPr>
        <w:t>.</w:t>
      </w:r>
      <w:r w:rsidR="00F37F0C">
        <w:rPr>
          <w:rFonts w:cstheme="minorHAnsi"/>
        </w:rPr>
        <w:t>hrs</w:t>
      </w:r>
    </w:p>
    <w:p w14:paraId="160081A1" w14:textId="7EC1D806" w:rsidR="00E2455B" w:rsidRDefault="00E2455B" w:rsidP="00B61BA7">
      <w:pPr>
        <w:jc w:val="both"/>
        <w:rPr>
          <w:rFonts w:cstheme="minorHAnsi"/>
        </w:rPr>
      </w:pPr>
    </w:p>
    <w:p w14:paraId="6D895F47" w14:textId="4A1925CC" w:rsidR="00907C54" w:rsidRDefault="00907C54" w:rsidP="00B61BA7">
      <w:pPr>
        <w:jc w:val="both"/>
        <w:rPr>
          <w:rFonts w:cstheme="minorHAnsi"/>
        </w:rPr>
      </w:pPr>
    </w:p>
    <w:p w14:paraId="41CBD874" w14:textId="443BAFB5" w:rsidR="00907C54" w:rsidRDefault="00907C54" w:rsidP="00B61BA7">
      <w:pPr>
        <w:jc w:val="both"/>
        <w:rPr>
          <w:rFonts w:cstheme="minorHAnsi"/>
        </w:rPr>
      </w:pPr>
    </w:p>
    <w:p w14:paraId="40D09D3A" w14:textId="77777777" w:rsidR="00907C54" w:rsidRDefault="00907C54" w:rsidP="00B61BA7">
      <w:pPr>
        <w:jc w:val="both"/>
        <w:rPr>
          <w:rFonts w:cstheme="minorHAnsi"/>
        </w:rPr>
      </w:pPr>
    </w:p>
    <w:p w14:paraId="01CC44C3" w14:textId="77777777" w:rsidR="008E6BCD" w:rsidRPr="00B23CE4" w:rsidRDefault="008E368C" w:rsidP="00B23CE4">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p>
    <w:p w14:paraId="14769108" w14:textId="77777777" w:rsidR="00DB71A2" w:rsidRDefault="00DB71A2" w:rsidP="00B23CE4">
      <w:pPr>
        <w:jc w:val="center"/>
        <w:rPr>
          <w:b/>
          <w:sz w:val="36"/>
          <w:szCs w:val="36"/>
        </w:rPr>
      </w:pPr>
      <w:bookmarkStart w:id="0" w:name="_Hlk498111705"/>
    </w:p>
    <w:p w14:paraId="57D3B3DF" w14:textId="77777777" w:rsidR="00E2455B" w:rsidRDefault="00E2455B" w:rsidP="0092025B">
      <w:pPr>
        <w:jc w:val="center"/>
        <w:rPr>
          <w:b/>
          <w:sz w:val="36"/>
          <w:szCs w:val="36"/>
        </w:rPr>
      </w:pPr>
    </w:p>
    <w:p w14:paraId="258FA616" w14:textId="7B9BD3F1" w:rsidR="00E2455B" w:rsidRDefault="00E2455B" w:rsidP="0092025B">
      <w:pPr>
        <w:jc w:val="center"/>
        <w:rPr>
          <w:b/>
          <w:sz w:val="36"/>
          <w:szCs w:val="36"/>
        </w:rPr>
      </w:pPr>
    </w:p>
    <w:p w14:paraId="241EAD14" w14:textId="47E29ABA" w:rsidR="006A4359" w:rsidRDefault="006A4359" w:rsidP="0092025B">
      <w:pPr>
        <w:jc w:val="center"/>
        <w:rPr>
          <w:b/>
          <w:sz w:val="36"/>
          <w:szCs w:val="36"/>
        </w:rPr>
      </w:pPr>
    </w:p>
    <w:p w14:paraId="5B56AFD4" w14:textId="27A44530" w:rsidR="006A4359" w:rsidRDefault="006A4359" w:rsidP="0092025B">
      <w:pPr>
        <w:jc w:val="center"/>
        <w:rPr>
          <w:b/>
          <w:sz w:val="36"/>
          <w:szCs w:val="36"/>
        </w:rPr>
      </w:pPr>
    </w:p>
    <w:p w14:paraId="63FF0EDD" w14:textId="4AEA189D" w:rsidR="006A4359" w:rsidRDefault="006A4359" w:rsidP="0092025B">
      <w:pPr>
        <w:jc w:val="center"/>
        <w:rPr>
          <w:b/>
          <w:sz w:val="36"/>
          <w:szCs w:val="36"/>
        </w:rPr>
      </w:pPr>
    </w:p>
    <w:p w14:paraId="11BF2132" w14:textId="6C692CB0" w:rsidR="006A4359" w:rsidRDefault="006A4359" w:rsidP="0092025B">
      <w:pPr>
        <w:jc w:val="center"/>
        <w:rPr>
          <w:b/>
          <w:sz w:val="36"/>
          <w:szCs w:val="36"/>
        </w:rPr>
      </w:pPr>
    </w:p>
    <w:p w14:paraId="19E45E9D" w14:textId="690E7E7B" w:rsidR="006A4359" w:rsidRDefault="006A4359" w:rsidP="0092025B">
      <w:pPr>
        <w:jc w:val="center"/>
        <w:rPr>
          <w:b/>
          <w:sz w:val="36"/>
          <w:szCs w:val="36"/>
        </w:rPr>
      </w:pPr>
    </w:p>
    <w:p w14:paraId="6C171F87" w14:textId="77777777" w:rsidR="006A4359" w:rsidRDefault="006A4359" w:rsidP="0092025B">
      <w:pPr>
        <w:jc w:val="center"/>
        <w:rPr>
          <w:b/>
          <w:sz w:val="36"/>
          <w:szCs w:val="36"/>
        </w:rPr>
      </w:pPr>
    </w:p>
    <w:p w14:paraId="37DD26B6" w14:textId="41668143" w:rsidR="00E2455B" w:rsidRDefault="00E2455B" w:rsidP="0092025B">
      <w:pPr>
        <w:jc w:val="center"/>
        <w:rPr>
          <w:b/>
          <w:sz w:val="36"/>
          <w:szCs w:val="36"/>
        </w:rPr>
      </w:pPr>
    </w:p>
    <w:p w14:paraId="1479CD9F" w14:textId="1FD1FDEB" w:rsidR="0029094F" w:rsidRDefault="0029094F" w:rsidP="0092025B">
      <w:pPr>
        <w:jc w:val="center"/>
        <w:rPr>
          <w:b/>
          <w:sz w:val="36"/>
          <w:szCs w:val="36"/>
        </w:rPr>
      </w:pPr>
    </w:p>
    <w:p w14:paraId="5606D9D7" w14:textId="5FDFF328" w:rsidR="0029094F" w:rsidRDefault="0029094F" w:rsidP="0092025B">
      <w:pPr>
        <w:jc w:val="center"/>
        <w:rPr>
          <w:b/>
          <w:sz w:val="36"/>
          <w:szCs w:val="36"/>
        </w:rPr>
      </w:pPr>
    </w:p>
    <w:p w14:paraId="2D802E82" w14:textId="77777777" w:rsidR="0029094F" w:rsidRDefault="0029094F" w:rsidP="0092025B">
      <w:pPr>
        <w:jc w:val="center"/>
        <w:rPr>
          <w:b/>
          <w:sz w:val="36"/>
          <w:szCs w:val="36"/>
        </w:rPr>
      </w:pPr>
    </w:p>
    <w:p w14:paraId="67C7F06B" w14:textId="77777777" w:rsidR="00E2455B" w:rsidRDefault="00E2455B" w:rsidP="0092025B">
      <w:pPr>
        <w:jc w:val="center"/>
        <w:rPr>
          <w:b/>
          <w:sz w:val="36"/>
          <w:szCs w:val="36"/>
        </w:rPr>
      </w:pPr>
    </w:p>
    <w:p w14:paraId="23A6AF7C" w14:textId="321ABB81" w:rsidR="006910F5" w:rsidRPr="00146274" w:rsidRDefault="00FC476A" w:rsidP="0092025B">
      <w:pPr>
        <w:jc w:val="center"/>
        <w:rPr>
          <w:b/>
          <w:sz w:val="36"/>
          <w:szCs w:val="36"/>
        </w:rPr>
      </w:pPr>
      <w:r>
        <w:rPr>
          <w:b/>
          <w:sz w:val="36"/>
          <w:szCs w:val="36"/>
        </w:rPr>
        <w:t xml:space="preserve">Action list from </w:t>
      </w:r>
      <w:r w:rsidR="0029094F">
        <w:rPr>
          <w:b/>
          <w:sz w:val="36"/>
          <w:szCs w:val="36"/>
        </w:rPr>
        <w:t>05</w:t>
      </w:r>
      <w:r>
        <w:rPr>
          <w:b/>
          <w:sz w:val="36"/>
          <w:szCs w:val="36"/>
        </w:rPr>
        <w:t>/</w:t>
      </w:r>
      <w:r w:rsidR="00DB71A2">
        <w:rPr>
          <w:b/>
          <w:sz w:val="36"/>
          <w:szCs w:val="36"/>
        </w:rPr>
        <w:t>0</w:t>
      </w:r>
      <w:r w:rsidR="0029094F">
        <w:rPr>
          <w:b/>
          <w:sz w:val="36"/>
          <w:szCs w:val="36"/>
        </w:rPr>
        <w:t>7</w:t>
      </w:r>
      <w:r w:rsidR="006910F5">
        <w:rPr>
          <w:b/>
          <w:sz w:val="36"/>
          <w:szCs w:val="36"/>
        </w:rPr>
        <w:t>/1</w:t>
      </w:r>
      <w:r w:rsidR="00DB71A2">
        <w:rPr>
          <w:b/>
          <w:sz w:val="36"/>
          <w:szCs w:val="36"/>
        </w:rPr>
        <w:t>8</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6910F5" w14:paraId="5F7136AB" w14:textId="77777777" w:rsidTr="0029094F">
        <w:trPr>
          <w:trHeight w:val="5465"/>
        </w:trPr>
        <w:tc>
          <w:tcPr>
            <w:tcW w:w="700" w:type="dxa"/>
          </w:tcPr>
          <w:p w14:paraId="1EEE4008" w14:textId="77777777" w:rsidR="006910F5" w:rsidRDefault="006910F5" w:rsidP="002A58B5"/>
        </w:tc>
        <w:tc>
          <w:tcPr>
            <w:tcW w:w="5929" w:type="dxa"/>
          </w:tcPr>
          <w:p w14:paraId="351B22A3" w14:textId="0FAC7AC5" w:rsidR="006910F5" w:rsidRDefault="00117B05" w:rsidP="002A58B5">
            <w:pPr>
              <w:rPr>
                <w:highlight w:val="yellow"/>
              </w:rPr>
            </w:pPr>
            <w:r>
              <w:rPr>
                <w:b/>
              </w:rPr>
              <w:t xml:space="preserve">Outstanding from </w:t>
            </w:r>
            <w:r w:rsidR="0029094F">
              <w:rPr>
                <w:b/>
              </w:rPr>
              <w:t>26</w:t>
            </w:r>
            <w:r w:rsidR="0074235E">
              <w:rPr>
                <w:b/>
              </w:rPr>
              <w:t>/</w:t>
            </w:r>
            <w:r w:rsidR="006A4359">
              <w:rPr>
                <w:b/>
              </w:rPr>
              <w:t>0</w:t>
            </w:r>
            <w:r w:rsidR="0029094F">
              <w:rPr>
                <w:b/>
              </w:rPr>
              <w:t>4</w:t>
            </w:r>
            <w:r w:rsidR="006910F5" w:rsidRPr="00B1133C">
              <w:rPr>
                <w:b/>
              </w:rPr>
              <w:t>/1</w:t>
            </w:r>
            <w:r w:rsidR="006A4359">
              <w:rPr>
                <w:b/>
              </w:rPr>
              <w:t>8</w:t>
            </w:r>
            <w:r w:rsidR="006910F5" w:rsidRPr="00B1133C">
              <w:rPr>
                <w:highlight w:val="yellow"/>
              </w:rPr>
              <w:t xml:space="preserve"> </w:t>
            </w:r>
          </w:p>
          <w:p w14:paraId="6D0C95BD" w14:textId="77777777" w:rsidR="008C382E" w:rsidRPr="00B1133C" w:rsidRDefault="008C382E" w:rsidP="002A58B5">
            <w:pPr>
              <w:rPr>
                <w:b/>
              </w:rPr>
            </w:pPr>
          </w:p>
          <w:p w14:paraId="08F9B676" w14:textId="77777777" w:rsidR="0029094F" w:rsidRDefault="006910F5" w:rsidP="008C382E">
            <w:pPr>
              <w:pStyle w:val="ListParagraph"/>
              <w:numPr>
                <w:ilvl w:val="0"/>
                <w:numId w:val="5"/>
              </w:numPr>
              <w:rPr>
                <w:highlight w:val="yellow"/>
              </w:rPr>
            </w:pPr>
            <w:r w:rsidRPr="00117B05">
              <w:rPr>
                <w:highlight w:val="yellow"/>
              </w:rPr>
              <w:t xml:space="preserve">lights by school </w:t>
            </w:r>
            <w:proofErr w:type="gramStart"/>
            <w:r w:rsidRPr="00117B05">
              <w:rPr>
                <w:highlight w:val="yellow"/>
              </w:rPr>
              <w:t>–</w:t>
            </w:r>
            <w:r w:rsidR="0012522E">
              <w:rPr>
                <w:highlight w:val="yellow"/>
              </w:rPr>
              <w:t xml:space="preserve">  Installation</w:t>
            </w:r>
            <w:proofErr w:type="gramEnd"/>
            <w:r w:rsidR="0012522E">
              <w:rPr>
                <w:highlight w:val="yellow"/>
              </w:rPr>
              <w:t xml:space="preserve"> to be completed</w:t>
            </w:r>
            <w:r w:rsidRPr="00117B05">
              <w:rPr>
                <w:highlight w:val="yellow"/>
              </w:rPr>
              <w:t xml:space="preserve">  </w:t>
            </w:r>
            <w:r w:rsidRPr="00117B05">
              <w:rPr>
                <w:b/>
                <w:highlight w:val="yellow"/>
              </w:rPr>
              <w:t>FP</w:t>
            </w:r>
            <w:r w:rsidRPr="00117B05">
              <w:rPr>
                <w:highlight w:val="yellow"/>
              </w:rPr>
              <w:t xml:space="preserve">   </w:t>
            </w:r>
          </w:p>
          <w:p w14:paraId="29CCD9C1" w14:textId="77777777" w:rsidR="0029094F" w:rsidRDefault="0029094F" w:rsidP="0029094F">
            <w:pPr>
              <w:pStyle w:val="ListParagraph"/>
              <w:rPr>
                <w:highlight w:val="yellow"/>
              </w:rPr>
            </w:pPr>
          </w:p>
          <w:p w14:paraId="5FA2B1A1" w14:textId="068EA672" w:rsidR="0029094F" w:rsidRDefault="0029094F" w:rsidP="0029094F">
            <w:pPr>
              <w:pStyle w:val="ListParagraph"/>
              <w:numPr>
                <w:ilvl w:val="0"/>
                <w:numId w:val="5"/>
              </w:numPr>
              <w:rPr>
                <w:highlight w:val="yellow"/>
              </w:rPr>
            </w:pPr>
            <w:r w:rsidRPr="0029094F">
              <w:rPr>
                <w:highlight w:val="yellow"/>
              </w:rPr>
              <w:t>Surveys now forwarded to playground equipment companies. Funding opportunities to be explored further by Clerk &amp; applications made.</w:t>
            </w:r>
          </w:p>
          <w:p w14:paraId="2F4AD101" w14:textId="77777777" w:rsidR="0029094F" w:rsidRPr="0029094F" w:rsidRDefault="0029094F" w:rsidP="0029094F">
            <w:pPr>
              <w:pStyle w:val="ListParagraph"/>
              <w:rPr>
                <w:highlight w:val="yellow"/>
              </w:rPr>
            </w:pPr>
          </w:p>
          <w:p w14:paraId="394E5D59" w14:textId="77777777" w:rsidR="0029094F" w:rsidRDefault="0029094F" w:rsidP="0029094F">
            <w:pPr>
              <w:pStyle w:val="ListParagraph"/>
              <w:numPr>
                <w:ilvl w:val="0"/>
                <w:numId w:val="5"/>
              </w:numPr>
              <w:rPr>
                <w:highlight w:val="yellow"/>
              </w:rPr>
            </w:pPr>
            <w:r w:rsidRPr="0029094F">
              <w:rPr>
                <w:highlight w:val="yellow"/>
              </w:rPr>
              <w:t xml:space="preserve">SIDS – </w:t>
            </w:r>
            <w:proofErr w:type="gramStart"/>
            <w:r>
              <w:rPr>
                <w:highlight w:val="yellow"/>
              </w:rPr>
              <w:t>ongoing  -</w:t>
            </w:r>
            <w:proofErr w:type="gramEnd"/>
            <w:r>
              <w:rPr>
                <w:highlight w:val="yellow"/>
              </w:rPr>
              <w:t xml:space="preserve"> looking at alternative methods of supporting solar panels in Reaseheath.</w:t>
            </w:r>
          </w:p>
          <w:p w14:paraId="0E5FF7FA" w14:textId="77777777" w:rsidR="0029094F" w:rsidRPr="0029094F" w:rsidRDefault="0029094F" w:rsidP="0029094F">
            <w:pPr>
              <w:pStyle w:val="ListParagraph"/>
              <w:rPr>
                <w:highlight w:val="yellow"/>
              </w:rPr>
            </w:pPr>
          </w:p>
          <w:p w14:paraId="299409DB" w14:textId="04B89C3C" w:rsidR="0029094F" w:rsidRDefault="0029094F" w:rsidP="0029094F">
            <w:pPr>
              <w:pStyle w:val="ListParagraph"/>
              <w:rPr>
                <w:highlight w:val="yellow"/>
              </w:rPr>
            </w:pPr>
            <w:r>
              <w:rPr>
                <w:highlight w:val="yellow"/>
              </w:rPr>
              <w:t xml:space="preserve"> </w:t>
            </w:r>
          </w:p>
          <w:p w14:paraId="360C8BF2" w14:textId="38357DD1" w:rsidR="0029094F" w:rsidRDefault="0029094F" w:rsidP="0029094F">
            <w:pPr>
              <w:pStyle w:val="ListParagraph"/>
              <w:numPr>
                <w:ilvl w:val="0"/>
                <w:numId w:val="5"/>
              </w:numPr>
              <w:rPr>
                <w:highlight w:val="yellow"/>
              </w:rPr>
            </w:pPr>
            <w:r w:rsidRPr="0029094F">
              <w:rPr>
                <w:highlight w:val="yellow"/>
              </w:rPr>
              <w:t>Grit bin outside school –to be purchased in Autumn term</w:t>
            </w:r>
            <w:r>
              <w:rPr>
                <w:highlight w:val="yellow"/>
              </w:rPr>
              <w:t>.</w:t>
            </w:r>
          </w:p>
          <w:p w14:paraId="69B22274" w14:textId="77777777" w:rsidR="0029094F" w:rsidRPr="0029094F" w:rsidRDefault="0029094F" w:rsidP="0029094F">
            <w:pPr>
              <w:pStyle w:val="ListParagraph"/>
              <w:rPr>
                <w:highlight w:val="yellow"/>
              </w:rPr>
            </w:pPr>
          </w:p>
          <w:p w14:paraId="16D95B4A" w14:textId="01B13980" w:rsidR="00ED0144" w:rsidRPr="008C382E" w:rsidRDefault="0029094F" w:rsidP="0029094F">
            <w:pPr>
              <w:pStyle w:val="ListParagraph"/>
              <w:numPr>
                <w:ilvl w:val="0"/>
                <w:numId w:val="5"/>
              </w:numPr>
              <w:rPr>
                <w:highlight w:val="yellow"/>
              </w:rPr>
            </w:pPr>
            <w:r w:rsidRPr="0029094F">
              <w:rPr>
                <w:highlight w:val="yellow"/>
              </w:rPr>
              <w:t xml:space="preserve">Poole Pinfold.  </w:t>
            </w:r>
            <w:r>
              <w:rPr>
                <w:b/>
                <w:highlight w:val="yellow"/>
              </w:rPr>
              <w:t>HD</w:t>
            </w:r>
            <w:r w:rsidRPr="0029094F">
              <w:rPr>
                <w:highlight w:val="yellow"/>
              </w:rPr>
              <w:t xml:space="preserve"> to </w:t>
            </w:r>
            <w:r>
              <w:rPr>
                <w:highlight w:val="yellow"/>
              </w:rPr>
              <w:t>contact landowner to seek permission to make improvements.</w:t>
            </w:r>
            <w:r w:rsidRPr="008C382E">
              <w:rPr>
                <w:highlight w:val="yellow"/>
              </w:rPr>
              <w:t xml:space="preserve"> </w:t>
            </w:r>
          </w:p>
          <w:p w14:paraId="2B8FE174" w14:textId="77777777" w:rsidR="00ED0144" w:rsidRDefault="00ED0144" w:rsidP="00ED0144">
            <w:pPr>
              <w:pStyle w:val="ListParagraph"/>
            </w:pPr>
          </w:p>
          <w:p w14:paraId="49C8E220" w14:textId="3AC17C63" w:rsidR="007953DE" w:rsidRDefault="007953DE" w:rsidP="006A4359"/>
        </w:tc>
        <w:tc>
          <w:tcPr>
            <w:tcW w:w="1417" w:type="dxa"/>
          </w:tcPr>
          <w:p w14:paraId="3A97CE4D" w14:textId="77777777" w:rsidR="006910F5" w:rsidRDefault="006910F5" w:rsidP="002A58B5"/>
          <w:p w14:paraId="6CD2304B" w14:textId="77777777" w:rsidR="006910F5" w:rsidRPr="00F92464" w:rsidRDefault="006910F5" w:rsidP="00B02D20">
            <w:pPr>
              <w:jc w:val="center"/>
              <w:rPr>
                <w:color w:val="FF0000"/>
              </w:rPr>
            </w:pPr>
            <w:r w:rsidRPr="00F92464">
              <w:rPr>
                <w:color w:val="FF0000"/>
              </w:rPr>
              <w:t>FP</w:t>
            </w:r>
          </w:p>
          <w:p w14:paraId="5693A2A8" w14:textId="77777777" w:rsidR="006910F5" w:rsidRDefault="006910F5" w:rsidP="002A58B5"/>
          <w:p w14:paraId="78D3F925" w14:textId="77777777" w:rsidR="006910F5" w:rsidRDefault="006910F5" w:rsidP="002A58B5"/>
          <w:p w14:paraId="7709F2C7" w14:textId="77777777" w:rsidR="006910F5" w:rsidRDefault="006910F5" w:rsidP="002A58B5"/>
          <w:p w14:paraId="470D1130" w14:textId="1F97B9D2" w:rsidR="007953DE" w:rsidRDefault="0029094F" w:rsidP="00B02D20">
            <w:pPr>
              <w:jc w:val="center"/>
              <w:rPr>
                <w:color w:val="FF0000"/>
              </w:rPr>
            </w:pPr>
            <w:r>
              <w:rPr>
                <w:color w:val="FF0000"/>
              </w:rPr>
              <w:t>Clerk</w:t>
            </w:r>
          </w:p>
          <w:p w14:paraId="32671978" w14:textId="7469382D" w:rsidR="006910F5" w:rsidRPr="00F92464" w:rsidRDefault="006910F5" w:rsidP="002A58B5">
            <w:pPr>
              <w:rPr>
                <w:color w:val="FF0000"/>
              </w:rPr>
            </w:pPr>
          </w:p>
          <w:p w14:paraId="3848E4F7" w14:textId="77777777" w:rsidR="006910F5" w:rsidRPr="00BB67B2" w:rsidRDefault="006910F5" w:rsidP="002A58B5">
            <w:pPr>
              <w:rPr>
                <w:color w:val="FF0000"/>
              </w:rPr>
            </w:pPr>
          </w:p>
          <w:p w14:paraId="7DE55F01" w14:textId="77BE7E46" w:rsidR="00BB67B2" w:rsidRDefault="00BB67B2" w:rsidP="002A58B5">
            <w:pPr>
              <w:rPr>
                <w:color w:val="FF0000"/>
              </w:rPr>
            </w:pPr>
          </w:p>
          <w:p w14:paraId="637AA8F7" w14:textId="3AAD0E58" w:rsidR="006910F5" w:rsidRPr="009C10EA" w:rsidRDefault="0029094F" w:rsidP="00B02D20">
            <w:pPr>
              <w:jc w:val="center"/>
              <w:rPr>
                <w:color w:val="FF0000"/>
              </w:rPr>
            </w:pPr>
            <w:r>
              <w:rPr>
                <w:color w:val="FF0000"/>
              </w:rPr>
              <w:t>PJ</w:t>
            </w:r>
          </w:p>
          <w:p w14:paraId="73B0F274" w14:textId="77777777" w:rsidR="006910F5" w:rsidRPr="00ED0144" w:rsidRDefault="006910F5" w:rsidP="002A58B5">
            <w:pPr>
              <w:rPr>
                <w:color w:val="FF0000"/>
              </w:rPr>
            </w:pPr>
          </w:p>
          <w:p w14:paraId="66524D77" w14:textId="77777777" w:rsidR="006910F5" w:rsidRPr="00F92464" w:rsidRDefault="006910F5" w:rsidP="002A58B5">
            <w:pPr>
              <w:rPr>
                <w:color w:val="FF0000"/>
              </w:rPr>
            </w:pPr>
          </w:p>
          <w:p w14:paraId="7E72BBD9" w14:textId="10C5EEF0" w:rsidR="006910F5" w:rsidRPr="0029094F" w:rsidRDefault="0029094F" w:rsidP="00B02D20">
            <w:pPr>
              <w:jc w:val="center"/>
              <w:rPr>
                <w:color w:val="FF0000"/>
              </w:rPr>
            </w:pPr>
            <w:r w:rsidRPr="0029094F">
              <w:rPr>
                <w:color w:val="FF0000"/>
              </w:rPr>
              <w:t>Clerk</w:t>
            </w:r>
          </w:p>
          <w:p w14:paraId="129D6A12" w14:textId="77777777" w:rsidR="006910F5" w:rsidRPr="00F92464" w:rsidRDefault="006910F5" w:rsidP="002A58B5">
            <w:pPr>
              <w:rPr>
                <w:color w:val="FF0000"/>
              </w:rPr>
            </w:pPr>
          </w:p>
          <w:p w14:paraId="3BFB004B" w14:textId="77777777" w:rsidR="006910F5" w:rsidRPr="001F26B2" w:rsidRDefault="006910F5" w:rsidP="002A58B5">
            <w:pPr>
              <w:rPr>
                <w:color w:val="FF0000"/>
              </w:rPr>
            </w:pPr>
          </w:p>
          <w:p w14:paraId="2747093A" w14:textId="0C5FCA88" w:rsidR="006910F5" w:rsidRPr="0029094F" w:rsidRDefault="0029094F" w:rsidP="0029094F">
            <w:pPr>
              <w:jc w:val="center"/>
              <w:rPr>
                <w:color w:val="FF0000"/>
              </w:rPr>
            </w:pPr>
            <w:r w:rsidRPr="0029094F">
              <w:rPr>
                <w:color w:val="FF0000"/>
              </w:rPr>
              <w:t>HD</w:t>
            </w:r>
          </w:p>
          <w:p w14:paraId="6B39B096" w14:textId="77777777" w:rsidR="00DB05D1" w:rsidRPr="00DB05D1" w:rsidRDefault="00DB05D1" w:rsidP="002A58B5">
            <w:pPr>
              <w:rPr>
                <w:color w:val="FF0000"/>
              </w:rPr>
            </w:pPr>
          </w:p>
        </w:tc>
        <w:tc>
          <w:tcPr>
            <w:tcW w:w="2127" w:type="dxa"/>
          </w:tcPr>
          <w:p w14:paraId="1F386560" w14:textId="77777777" w:rsidR="006910F5" w:rsidRDefault="006910F5" w:rsidP="002A58B5"/>
          <w:p w14:paraId="5195E984" w14:textId="30897A56" w:rsidR="006910F5" w:rsidRPr="00B23CE4" w:rsidRDefault="0029094F" w:rsidP="00304D9F">
            <w:pPr>
              <w:jc w:val="center"/>
              <w:rPr>
                <w:b/>
                <w:color w:val="FF0000"/>
              </w:rPr>
            </w:pPr>
            <w:r>
              <w:rPr>
                <w:b/>
                <w:color w:val="FF0000"/>
              </w:rPr>
              <w:t>06/09/18</w:t>
            </w:r>
          </w:p>
          <w:p w14:paraId="7F2C5E64" w14:textId="77777777" w:rsidR="006910F5" w:rsidRDefault="006910F5" w:rsidP="002A58B5"/>
          <w:p w14:paraId="642E22AE" w14:textId="77777777" w:rsidR="006910F5" w:rsidRDefault="006910F5" w:rsidP="002A58B5"/>
          <w:p w14:paraId="0762671C" w14:textId="77777777" w:rsidR="0029094F" w:rsidRDefault="0029094F" w:rsidP="006A4359">
            <w:pPr>
              <w:rPr>
                <w:color w:val="FF0000"/>
              </w:rPr>
            </w:pPr>
          </w:p>
          <w:p w14:paraId="1FC9189A" w14:textId="77777777" w:rsidR="007953DE" w:rsidRDefault="0029094F" w:rsidP="00304D9F">
            <w:pPr>
              <w:jc w:val="center"/>
              <w:rPr>
                <w:color w:val="FF0000"/>
              </w:rPr>
            </w:pPr>
            <w:r>
              <w:rPr>
                <w:color w:val="FF0000"/>
              </w:rPr>
              <w:t>Ongoing</w:t>
            </w:r>
          </w:p>
          <w:p w14:paraId="1A64A25B" w14:textId="77777777" w:rsidR="0029094F" w:rsidRDefault="0029094F" w:rsidP="006A4359">
            <w:pPr>
              <w:rPr>
                <w:color w:val="FF0000"/>
              </w:rPr>
            </w:pPr>
          </w:p>
          <w:p w14:paraId="4318E6A5" w14:textId="77777777" w:rsidR="0029094F" w:rsidRDefault="0029094F" w:rsidP="006A4359">
            <w:pPr>
              <w:rPr>
                <w:color w:val="FF0000"/>
              </w:rPr>
            </w:pPr>
          </w:p>
          <w:p w14:paraId="357DDD1F" w14:textId="1C0C1B9D" w:rsidR="0029094F" w:rsidRDefault="0029094F" w:rsidP="006A4359">
            <w:pPr>
              <w:rPr>
                <w:color w:val="FF0000"/>
              </w:rPr>
            </w:pPr>
          </w:p>
          <w:p w14:paraId="178C211E" w14:textId="182628EF" w:rsidR="0029094F" w:rsidRDefault="0029094F" w:rsidP="00304D9F">
            <w:pPr>
              <w:jc w:val="center"/>
              <w:rPr>
                <w:color w:val="FF0000"/>
              </w:rPr>
            </w:pPr>
            <w:r>
              <w:rPr>
                <w:color w:val="FF0000"/>
              </w:rPr>
              <w:t>ongoing</w:t>
            </w:r>
          </w:p>
          <w:p w14:paraId="5772686D" w14:textId="77777777" w:rsidR="0029094F" w:rsidRDefault="0029094F" w:rsidP="006A4359">
            <w:pPr>
              <w:rPr>
                <w:color w:val="FF0000"/>
              </w:rPr>
            </w:pPr>
          </w:p>
          <w:p w14:paraId="0574E583" w14:textId="77777777" w:rsidR="0029094F" w:rsidRDefault="0029094F" w:rsidP="006A4359">
            <w:pPr>
              <w:rPr>
                <w:color w:val="FF0000"/>
              </w:rPr>
            </w:pPr>
          </w:p>
          <w:p w14:paraId="3ED5BAD1" w14:textId="795170BD" w:rsidR="0029094F" w:rsidRDefault="0029094F" w:rsidP="00304D9F">
            <w:pPr>
              <w:jc w:val="center"/>
              <w:rPr>
                <w:color w:val="FF0000"/>
              </w:rPr>
            </w:pPr>
            <w:r>
              <w:rPr>
                <w:color w:val="FF0000"/>
              </w:rPr>
              <w:t>06/09/18</w:t>
            </w:r>
          </w:p>
          <w:p w14:paraId="6EEC978B" w14:textId="77777777" w:rsidR="0029094F" w:rsidRDefault="0029094F" w:rsidP="006A4359">
            <w:pPr>
              <w:rPr>
                <w:color w:val="FF0000"/>
              </w:rPr>
            </w:pPr>
          </w:p>
          <w:p w14:paraId="6877B427" w14:textId="77777777" w:rsidR="0029094F" w:rsidRDefault="0029094F" w:rsidP="006A4359">
            <w:pPr>
              <w:rPr>
                <w:color w:val="FF0000"/>
              </w:rPr>
            </w:pPr>
          </w:p>
          <w:p w14:paraId="2105328E" w14:textId="47A4AA30" w:rsidR="0029094F" w:rsidRPr="00F92464" w:rsidRDefault="0029094F" w:rsidP="00304D9F">
            <w:pPr>
              <w:jc w:val="center"/>
              <w:rPr>
                <w:color w:val="FF0000"/>
              </w:rPr>
            </w:pPr>
            <w:r>
              <w:rPr>
                <w:color w:val="FF0000"/>
              </w:rPr>
              <w:t>06/09/18</w:t>
            </w:r>
          </w:p>
        </w:tc>
      </w:tr>
      <w:tr w:rsidR="00767C00" w14:paraId="7C794BCC" w14:textId="77777777" w:rsidTr="002A58B5">
        <w:trPr>
          <w:trHeight w:val="563"/>
        </w:trPr>
        <w:tc>
          <w:tcPr>
            <w:tcW w:w="700" w:type="dxa"/>
          </w:tcPr>
          <w:p w14:paraId="5333572A" w14:textId="6B7E0E5B" w:rsidR="00767C00" w:rsidRDefault="00B02D20" w:rsidP="00406B97">
            <w:pPr>
              <w:jc w:val="center"/>
            </w:pPr>
            <w:r>
              <w:t>6</w:t>
            </w:r>
            <w:r w:rsidR="006D08C6">
              <w:t>.</w:t>
            </w:r>
          </w:p>
        </w:tc>
        <w:tc>
          <w:tcPr>
            <w:tcW w:w="5929" w:type="dxa"/>
          </w:tcPr>
          <w:p w14:paraId="73A3D1ED" w14:textId="595813F3" w:rsidR="00767C00" w:rsidRDefault="00B02D20" w:rsidP="002A58B5">
            <w:pPr>
              <w:pStyle w:val="ListParagraph"/>
              <w:ind w:left="0"/>
            </w:pPr>
            <w:r w:rsidRPr="00B02D20">
              <w:rPr>
                <w:b/>
              </w:rPr>
              <w:t>AH</w:t>
            </w:r>
            <w:r>
              <w:t xml:space="preserve"> to send in letter of objection to New Start Park application.</w:t>
            </w:r>
          </w:p>
        </w:tc>
        <w:tc>
          <w:tcPr>
            <w:tcW w:w="1417" w:type="dxa"/>
          </w:tcPr>
          <w:p w14:paraId="6EB971F9" w14:textId="2456F9EB" w:rsidR="00767C00" w:rsidRDefault="00B02D20" w:rsidP="00B02D20">
            <w:pPr>
              <w:jc w:val="center"/>
            </w:pPr>
            <w:r>
              <w:t>AH</w:t>
            </w:r>
          </w:p>
        </w:tc>
        <w:tc>
          <w:tcPr>
            <w:tcW w:w="2127" w:type="dxa"/>
          </w:tcPr>
          <w:p w14:paraId="1801146D" w14:textId="510CBB60" w:rsidR="00F31794" w:rsidRDefault="00B02D20" w:rsidP="00B4552E">
            <w:pPr>
              <w:jc w:val="center"/>
            </w:pPr>
            <w:r>
              <w:t>06/09/18</w:t>
            </w:r>
          </w:p>
        </w:tc>
      </w:tr>
      <w:tr w:rsidR="00B02D20" w14:paraId="28D29B93" w14:textId="77777777" w:rsidTr="002A58B5">
        <w:trPr>
          <w:trHeight w:val="563"/>
        </w:trPr>
        <w:tc>
          <w:tcPr>
            <w:tcW w:w="700" w:type="dxa"/>
          </w:tcPr>
          <w:p w14:paraId="2AEA0AB0" w14:textId="5285511C" w:rsidR="00B02D20" w:rsidRDefault="00B02D20" w:rsidP="00406B97">
            <w:pPr>
              <w:jc w:val="center"/>
            </w:pPr>
            <w:r>
              <w:t>7.</w:t>
            </w:r>
          </w:p>
        </w:tc>
        <w:tc>
          <w:tcPr>
            <w:tcW w:w="5929" w:type="dxa"/>
          </w:tcPr>
          <w:p w14:paraId="6FA8C30C" w14:textId="1C0B3E0B" w:rsidR="00B02D20" w:rsidRPr="00B02D20" w:rsidRDefault="00B02D20" w:rsidP="002A58B5">
            <w:pPr>
              <w:pStyle w:val="ListParagraph"/>
              <w:ind w:left="0"/>
              <w:rPr>
                <w:b/>
              </w:rPr>
            </w:pPr>
            <w:r>
              <w:rPr>
                <w:b/>
              </w:rPr>
              <w:t xml:space="preserve">AH </w:t>
            </w:r>
            <w:r w:rsidRPr="00B02D20">
              <w:t>to send out draft Standing Orders ready for adoption at the next meeting.</w:t>
            </w:r>
          </w:p>
        </w:tc>
        <w:tc>
          <w:tcPr>
            <w:tcW w:w="1417" w:type="dxa"/>
          </w:tcPr>
          <w:p w14:paraId="384F9DA5" w14:textId="24EB4DB5" w:rsidR="00B02D20" w:rsidRDefault="00B02D20" w:rsidP="00B02D20">
            <w:pPr>
              <w:jc w:val="center"/>
            </w:pPr>
            <w:r>
              <w:t>AH</w:t>
            </w:r>
          </w:p>
        </w:tc>
        <w:tc>
          <w:tcPr>
            <w:tcW w:w="2127" w:type="dxa"/>
          </w:tcPr>
          <w:p w14:paraId="615F8733" w14:textId="4FC39A4C" w:rsidR="00B02D20" w:rsidRDefault="00B02D20" w:rsidP="00B4552E">
            <w:pPr>
              <w:jc w:val="center"/>
            </w:pPr>
            <w:r>
              <w:t>06/09/18</w:t>
            </w:r>
          </w:p>
        </w:tc>
      </w:tr>
      <w:tr w:rsidR="0052089C" w14:paraId="503E7C65" w14:textId="77777777" w:rsidTr="002A58B5">
        <w:trPr>
          <w:trHeight w:val="563"/>
        </w:trPr>
        <w:tc>
          <w:tcPr>
            <w:tcW w:w="700" w:type="dxa"/>
          </w:tcPr>
          <w:p w14:paraId="25F602A5" w14:textId="439C8C14" w:rsidR="0052089C" w:rsidRDefault="0052089C" w:rsidP="00406B97">
            <w:pPr>
              <w:jc w:val="center"/>
            </w:pPr>
            <w:r>
              <w:t>9.</w:t>
            </w:r>
          </w:p>
        </w:tc>
        <w:tc>
          <w:tcPr>
            <w:tcW w:w="5929" w:type="dxa"/>
          </w:tcPr>
          <w:p w14:paraId="69D03A86" w14:textId="451214A2" w:rsidR="0052089C" w:rsidRPr="0052089C" w:rsidRDefault="0052089C" w:rsidP="002A58B5">
            <w:pPr>
              <w:pStyle w:val="ListParagraph"/>
              <w:ind w:left="0"/>
            </w:pPr>
            <w:r>
              <w:t>Letter to be sent to CEC stating that P</w:t>
            </w:r>
            <w:r w:rsidR="0083789C">
              <w:t>C</w:t>
            </w:r>
            <w:bookmarkStart w:id="1" w:name="_GoBack"/>
            <w:bookmarkEnd w:id="1"/>
            <w:r>
              <w:t xml:space="preserve"> will not be raising a bid for the Royal Oak.  </w:t>
            </w:r>
            <w:r w:rsidRPr="0052089C">
              <w:rPr>
                <w:b/>
              </w:rPr>
              <w:t xml:space="preserve">AH </w:t>
            </w:r>
            <w:r>
              <w:t>to write</w:t>
            </w:r>
          </w:p>
        </w:tc>
        <w:tc>
          <w:tcPr>
            <w:tcW w:w="1417" w:type="dxa"/>
          </w:tcPr>
          <w:p w14:paraId="74620490" w14:textId="3DA133F0" w:rsidR="0052089C" w:rsidRDefault="0052089C" w:rsidP="00B02D20">
            <w:pPr>
              <w:jc w:val="center"/>
            </w:pPr>
            <w:r>
              <w:t>AH</w:t>
            </w:r>
          </w:p>
        </w:tc>
        <w:tc>
          <w:tcPr>
            <w:tcW w:w="2127" w:type="dxa"/>
          </w:tcPr>
          <w:p w14:paraId="6F55F901" w14:textId="42902F83" w:rsidR="0052089C" w:rsidRDefault="0052089C" w:rsidP="00B4552E">
            <w:pPr>
              <w:jc w:val="center"/>
            </w:pPr>
            <w:r>
              <w:t>18/07/18</w:t>
            </w: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5725E90" w14:textId="77777777" w:rsidR="00E861FE" w:rsidRDefault="00E861FE" w:rsidP="00E861FE">
      <w:pPr>
        <w:jc w:val="center"/>
        <w:rPr>
          <w:b/>
          <w:sz w:val="28"/>
          <w:szCs w:val="28"/>
          <w:u w:val="single"/>
        </w:rPr>
      </w:pPr>
    </w:p>
    <w:sectPr w:rsidR="00E861FE" w:rsidSect="00907C54">
      <w:footerReference w:type="default" r:id="rId8"/>
      <w:pgSz w:w="11906" w:h="16838"/>
      <w:pgMar w:top="227" w:right="851" w:bottom="170"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5185" w14:textId="77777777" w:rsidR="002F07B8" w:rsidRDefault="002F07B8" w:rsidP="003B19DD">
      <w:pPr>
        <w:spacing w:after="0" w:line="240" w:lineRule="auto"/>
      </w:pPr>
      <w:r>
        <w:separator/>
      </w:r>
    </w:p>
  </w:endnote>
  <w:endnote w:type="continuationSeparator" w:id="0">
    <w:p w14:paraId="2FB73CA8" w14:textId="77777777" w:rsidR="002F07B8" w:rsidRDefault="002F07B8"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C66" w14:textId="09157D57" w:rsidR="0051125E" w:rsidRDefault="0051125E">
    <w:pPr>
      <w:pStyle w:val="Footer"/>
    </w:pPr>
    <w:r>
      <w:ptab w:relativeTo="margin" w:alignment="center" w:leader="none"/>
    </w:r>
    <w:r>
      <w:t xml:space="preserve">WDPC minutes </w:t>
    </w:r>
    <w:r w:rsidR="00F108D8">
      <w:t>05</w:t>
    </w:r>
    <w:r>
      <w:t>/0</w:t>
    </w:r>
    <w:r w:rsidR="00F108D8">
      <w:t>7</w:t>
    </w:r>
    <w:r>
      <w:t>/18</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781C0" w14:textId="77777777" w:rsidR="002F07B8" w:rsidRDefault="002F07B8" w:rsidP="003B19DD">
      <w:pPr>
        <w:spacing w:after="0" w:line="240" w:lineRule="auto"/>
      </w:pPr>
      <w:r>
        <w:separator/>
      </w:r>
    </w:p>
  </w:footnote>
  <w:footnote w:type="continuationSeparator" w:id="0">
    <w:p w14:paraId="340C0964" w14:textId="77777777" w:rsidR="002F07B8" w:rsidRDefault="002F07B8"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
  </w:num>
  <w:num w:numId="5">
    <w:abstractNumId w:val="2"/>
  </w:num>
  <w:num w:numId="6">
    <w:abstractNumId w:val="6"/>
  </w:num>
  <w:num w:numId="7">
    <w:abstractNumId w:val="7"/>
  </w:num>
  <w:num w:numId="8">
    <w:abstractNumId w:val="11"/>
  </w:num>
  <w:num w:numId="9">
    <w:abstractNumId w:val="3"/>
  </w:num>
  <w:num w:numId="10">
    <w:abstractNumId w:val="0"/>
  </w:num>
  <w:num w:numId="11">
    <w:abstractNumId w:val="8"/>
  </w:num>
  <w:num w:numId="12">
    <w:abstractNumId w:val="10"/>
  </w:num>
  <w:num w:numId="13">
    <w:abstractNumId w:val="9"/>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1BFD"/>
    <w:rsid w:val="00010A8E"/>
    <w:rsid w:val="00013953"/>
    <w:rsid w:val="000144AB"/>
    <w:rsid w:val="000150C6"/>
    <w:rsid w:val="00023FD7"/>
    <w:rsid w:val="00024322"/>
    <w:rsid w:val="00024E63"/>
    <w:rsid w:val="00036078"/>
    <w:rsid w:val="000465CF"/>
    <w:rsid w:val="0005007F"/>
    <w:rsid w:val="00055563"/>
    <w:rsid w:val="00060213"/>
    <w:rsid w:val="00060A01"/>
    <w:rsid w:val="000612A9"/>
    <w:rsid w:val="00062847"/>
    <w:rsid w:val="0006377A"/>
    <w:rsid w:val="00064448"/>
    <w:rsid w:val="00064AE6"/>
    <w:rsid w:val="00067E8B"/>
    <w:rsid w:val="000716FC"/>
    <w:rsid w:val="00080D6B"/>
    <w:rsid w:val="000812DA"/>
    <w:rsid w:val="000812DD"/>
    <w:rsid w:val="00082D43"/>
    <w:rsid w:val="00084C38"/>
    <w:rsid w:val="00084DE3"/>
    <w:rsid w:val="00087CB7"/>
    <w:rsid w:val="00091281"/>
    <w:rsid w:val="00093391"/>
    <w:rsid w:val="00093C98"/>
    <w:rsid w:val="00094FE4"/>
    <w:rsid w:val="000971EA"/>
    <w:rsid w:val="000A49EA"/>
    <w:rsid w:val="000B04CC"/>
    <w:rsid w:val="000B263E"/>
    <w:rsid w:val="000B2CBC"/>
    <w:rsid w:val="000B42FC"/>
    <w:rsid w:val="000B77DE"/>
    <w:rsid w:val="000C12FF"/>
    <w:rsid w:val="000C3E75"/>
    <w:rsid w:val="000C74FB"/>
    <w:rsid w:val="000C79D7"/>
    <w:rsid w:val="000D0782"/>
    <w:rsid w:val="000D74AA"/>
    <w:rsid w:val="000D7E2D"/>
    <w:rsid w:val="000E4981"/>
    <w:rsid w:val="000F3D26"/>
    <w:rsid w:val="000F50C4"/>
    <w:rsid w:val="000F6175"/>
    <w:rsid w:val="000F7738"/>
    <w:rsid w:val="00106BF5"/>
    <w:rsid w:val="001072B6"/>
    <w:rsid w:val="001112BF"/>
    <w:rsid w:val="0011245B"/>
    <w:rsid w:val="00113BD5"/>
    <w:rsid w:val="00117B05"/>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6282"/>
    <w:rsid w:val="001462E3"/>
    <w:rsid w:val="001478C7"/>
    <w:rsid w:val="00151D19"/>
    <w:rsid w:val="001521B5"/>
    <w:rsid w:val="0015715F"/>
    <w:rsid w:val="00161390"/>
    <w:rsid w:val="0016196E"/>
    <w:rsid w:val="00167A84"/>
    <w:rsid w:val="00172F57"/>
    <w:rsid w:val="001740A0"/>
    <w:rsid w:val="001753A1"/>
    <w:rsid w:val="001779A7"/>
    <w:rsid w:val="001836CD"/>
    <w:rsid w:val="0018377E"/>
    <w:rsid w:val="00183E74"/>
    <w:rsid w:val="0018404D"/>
    <w:rsid w:val="00190C11"/>
    <w:rsid w:val="001966E1"/>
    <w:rsid w:val="001A0683"/>
    <w:rsid w:val="001A5C52"/>
    <w:rsid w:val="001B1760"/>
    <w:rsid w:val="001B1EF6"/>
    <w:rsid w:val="001B36E1"/>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6B2"/>
    <w:rsid w:val="001F2E78"/>
    <w:rsid w:val="001F323C"/>
    <w:rsid w:val="001F39EC"/>
    <w:rsid w:val="0020245B"/>
    <w:rsid w:val="00202DE3"/>
    <w:rsid w:val="002040CE"/>
    <w:rsid w:val="00212232"/>
    <w:rsid w:val="00212643"/>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A80"/>
    <w:rsid w:val="00240E1C"/>
    <w:rsid w:val="0024397E"/>
    <w:rsid w:val="002449F2"/>
    <w:rsid w:val="00244B1B"/>
    <w:rsid w:val="00247774"/>
    <w:rsid w:val="00250ADA"/>
    <w:rsid w:val="0025255E"/>
    <w:rsid w:val="00256B21"/>
    <w:rsid w:val="0026004F"/>
    <w:rsid w:val="002628AD"/>
    <w:rsid w:val="00264E07"/>
    <w:rsid w:val="00270984"/>
    <w:rsid w:val="00275BB6"/>
    <w:rsid w:val="00276755"/>
    <w:rsid w:val="00276B6D"/>
    <w:rsid w:val="00282B8F"/>
    <w:rsid w:val="002831FB"/>
    <w:rsid w:val="00286B8F"/>
    <w:rsid w:val="002879AA"/>
    <w:rsid w:val="0029094F"/>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589F"/>
    <w:rsid w:val="002D6A30"/>
    <w:rsid w:val="002D7CCC"/>
    <w:rsid w:val="002E18A6"/>
    <w:rsid w:val="002E48C6"/>
    <w:rsid w:val="002F07B8"/>
    <w:rsid w:val="002F372C"/>
    <w:rsid w:val="002F4A86"/>
    <w:rsid w:val="00303624"/>
    <w:rsid w:val="00304D9F"/>
    <w:rsid w:val="00307044"/>
    <w:rsid w:val="003103DA"/>
    <w:rsid w:val="00311431"/>
    <w:rsid w:val="00316E86"/>
    <w:rsid w:val="00320441"/>
    <w:rsid w:val="00326B4E"/>
    <w:rsid w:val="003276F3"/>
    <w:rsid w:val="00330582"/>
    <w:rsid w:val="0033077C"/>
    <w:rsid w:val="003316BD"/>
    <w:rsid w:val="00332321"/>
    <w:rsid w:val="003354F2"/>
    <w:rsid w:val="003357CA"/>
    <w:rsid w:val="00340B12"/>
    <w:rsid w:val="00342098"/>
    <w:rsid w:val="0034286D"/>
    <w:rsid w:val="003446BF"/>
    <w:rsid w:val="00346CC2"/>
    <w:rsid w:val="00352725"/>
    <w:rsid w:val="00354F06"/>
    <w:rsid w:val="00356C81"/>
    <w:rsid w:val="00361C9A"/>
    <w:rsid w:val="003624EC"/>
    <w:rsid w:val="003627FF"/>
    <w:rsid w:val="00362D29"/>
    <w:rsid w:val="003636E0"/>
    <w:rsid w:val="00363F48"/>
    <w:rsid w:val="00364217"/>
    <w:rsid w:val="0036591E"/>
    <w:rsid w:val="0036719E"/>
    <w:rsid w:val="0037224B"/>
    <w:rsid w:val="003730AE"/>
    <w:rsid w:val="00381CC3"/>
    <w:rsid w:val="00385AD2"/>
    <w:rsid w:val="00393E81"/>
    <w:rsid w:val="00395D1F"/>
    <w:rsid w:val="003A16E0"/>
    <w:rsid w:val="003A4395"/>
    <w:rsid w:val="003B1152"/>
    <w:rsid w:val="003B15A6"/>
    <w:rsid w:val="003B19DD"/>
    <w:rsid w:val="003C13C6"/>
    <w:rsid w:val="003C7607"/>
    <w:rsid w:val="003D1A17"/>
    <w:rsid w:val="003D342C"/>
    <w:rsid w:val="003D5207"/>
    <w:rsid w:val="003D5A4A"/>
    <w:rsid w:val="003E018A"/>
    <w:rsid w:val="003E09DD"/>
    <w:rsid w:val="003E22D8"/>
    <w:rsid w:val="003E2637"/>
    <w:rsid w:val="003E3C7F"/>
    <w:rsid w:val="003E5C36"/>
    <w:rsid w:val="003E5D08"/>
    <w:rsid w:val="003E7179"/>
    <w:rsid w:val="003F1B1C"/>
    <w:rsid w:val="003F4444"/>
    <w:rsid w:val="00400AED"/>
    <w:rsid w:val="0040259B"/>
    <w:rsid w:val="00406B97"/>
    <w:rsid w:val="00410919"/>
    <w:rsid w:val="00411BA5"/>
    <w:rsid w:val="004133DD"/>
    <w:rsid w:val="0041371B"/>
    <w:rsid w:val="004148AB"/>
    <w:rsid w:val="0041775B"/>
    <w:rsid w:val="00422F61"/>
    <w:rsid w:val="0042786C"/>
    <w:rsid w:val="0043001C"/>
    <w:rsid w:val="0043110D"/>
    <w:rsid w:val="004313FF"/>
    <w:rsid w:val="00431DE2"/>
    <w:rsid w:val="00433B64"/>
    <w:rsid w:val="004360E1"/>
    <w:rsid w:val="00436EF8"/>
    <w:rsid w:val="00437595"/>
    <w:rsid w:val="004516ED"/>
    <w:rsid w:val="00452A11"/>
    <w:rsid w:val="00455B19"/>
    <w:rsid w:val="00456EA7"/>
    <w:rsid w:val="00457B0C"/>
    <w:rsid w:val="00457C70"/>
    <w:rsid w:val="00463D2F"/>
    <w:rsid w:val="004640AB"/>
    <w:rsid w:val="00464FE3"/>
    <w:rsid w:val="00467E6E"/>
    <w:rsid w:val="004712E3"/>
    <w:rsid w:val="00476A8E"/>
    <w:rsid w:val="00477FDF"/>
    <w:rsid w:val="00480921"/>
    <w:rsid w:val="00481137"/>
    <w:rsid w:val="00483810"/>
    <w:rsid w:val="00486B25"/>
    <w:rsid w:val="00490FE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E0124"/>
    <w:rsid w:val="004E18A8"/>
    <w:rsid w:val="004E2210"/>
    <w:rsid w:val="004E3CE8"/>
    <w:rsid w:val="004E50F4"/>
    <w:rsid w:val="004E6FBF"/>
    <w:rsid w:val="004E769A"/>
    <w:rsid w:val="004F0620"/>
    <w:rsid w:val="004F3353"/>
    <w:rsid w:val="004F4915"/>
    <w:rsid w:val="004F57C3"/>
    <w:rsid w:val="004F5E94"/>
    <w:rsid w:val="004F6C37"/>
    <w:rsid w:val="0050063D"/>
    <w:rsid w:val="00501913"/>
    <w:rsid w:val="00501938"/>
    <w:rsid w:val="0051125E"/>
    <w:rsid w:val="00511C3F"/>
    <w:rsid w:val="0052081C"/>
    <w:rsid w:val="0052089C"/>
    <w:rsid w:val="005215D9"/>
    <w:rsid w:val="005235B6"/>
    <w:rsid w:val="00524045"/>
    <w:rsid w:val="005319C6"/>
    <w:rsid w:val="00533F57"/>
    <w:rsid w:val="00535760"/>
    <w:rsid w:val="00535969"/>
    <w:rsid w:val="005369C8"/>
    <w:rsid w:val="005405C6"/>
    <w:rsid w:val="00541427"/>
    <w:rsid w:val="00541DAB"/>
    <w:rsid w:val="005465EF"/>
    <w:rsid w:val="005476FB"/>
    <w:rsid w:val="00551CCB"/>
    <w:rsid w:val="005526E7"/>
    <w:rsid w:val="00553910"/>
    <w:rsid w:val="0056075D"/>
    <w:rsid w:val="00561843"/>
    <w:rsid w:val="00564110"/>
    <w:rsid w:val="005644B6"/>
    <w:rsid w:val="00564DD1"/>
    <w:rsid w:val="005655F0"/>
    <w:rsid w:val="00570B3C"/>
    <w:rsid w:val="0057407A"/>
    <w:rsid w:val="005872A5"/>
    <w:rsid w:val="005876E9"/>
    <w:rsid w:val="00592E9D"/>
    <w:rsid w:val="005962F7"/>
    <w:rsid w:val="00597A86"/>
    <w:rsid w:val="005A0B5A"/>
    <w:rsid w:val="005B035D"/>
    <w:rsid w:val="005B096E"/>
    <w:rsid w:val="005B2962"/>
    <w:rsid w:val="005B2A43"/>
    <w:rsid w:val="005B3ABF"/>
    <w:rsid w:val="005B4785"/>
    <w:rsid w:val="005B53F4"/>
    <w:rsid w:val="005B5996"/>
    <w:rsid w:val="005B6110"/>
    <w:rsid w:val="005C139E"/>
    <w:rsid w:val="005C28DB"/>
    <w:rsid w:val="005C5844"/>
    <w:rsid w:val="005C79AE"/>
    <w:rsid w:val="005D19A9"/>
    <w:rsid w:val="005D2AC9"/>
    <w:rsid w:val="005D48BA"/>
    <w:rsid w:val="005D4EEA"/>
    <w:rsid w:val="005D60E9"/>
    <w:rsid w:val="005D6C96"/>
    <w:rsid w:val="005D6EA2"/>
    <w:rsid w:val="005E0157"/>
    <w:rsid w:val="005E3106"/>
    <w:rsid w:val="005F0310"/>
    <w:rsid w:val="005F5658"/>
    <w:rsid w:val="005F5AC0"/>
    <w:rsid w:val="005F6159"/>
    <w:rsid w:val="0060035A"/>
    <w:rsid w:val="00605FD0"/>
    <w:rsid w:val="0060748D"/>
    <w:rsid w:val="00610C58"/>
    <w:rsid w:val="006121F6"/>
    <w:rsid w:val="00614D6C"/>
    <w:rsid w:val="006155EE"/>
    <w:rsid w:val="00621865"/>
    <w:rsid w:val="00621CEA"/>
    <w:rsid w:val="00623000"/>
    <w:rsid w:val="0062657C"/>
    <w:rsid w:val="00627C8A"/>
    <w:rsid w:val="00630E90"/>
    <w:rsid w:val="00633D19"/>
    <w:rsid w:val="00634FF7"/>
    <w:rsid w:val="00640AF0"/>
    <w:rsid w:val="00643B6E"/>
    <w:rsid w:val="00644F47"/>
    <w:rsid w:val="00647F22"/>
    <w:rsid w:val="00647F94"/>
    <w:rsid w:val="0065416D"/>
    <w:rsid w:val="00657957"/>
    <w:rsid w:val="0066114F"/>
    <w:rsid w:val="00661AA9"/>
    <w:rsid w:val="00661E73"/>
    <w:rsid w:val="006627B1"/>
    <w:rsid w:val="0066385B"/>
    <w:rsid w:val="00664554"/>
    <w:rsid w:val="00664D24"/>
    <w:rsid w:val="006712A7"/>
    <w:rsid w:val="00671BCB"/>
    <w:rsid w:val="00673EF7"/>
    <w:rsid w:val="00677767"/>
    <w:rsid w:val="006808B1"/>
    <w:rsid w:val="00680E06"/>
    <w:rsid w:val="0068261C"/>
    <w:rsid w:val="00682E37"/>
    <w:rsid w:val="00682E97"/>
    <w:rsid w:val="00683FEB"/>
    <w:rsid w:val="00686461"/>
    <w:rsid w:val="00687542"/>
    <w:rsid w:val="00690789"/>
    <w:rsid w:val="00690C80"/>
    <w:rsid w:val="006910F5"/>
    <w:rsid w:val="0069116A"/>
    <w:rsid w:val="006925A9"/>
    <w:rsid w:val="00694772"/>
    <w:rsid w:val="00694CA5"/>
    <w:rsid w:val="006951B3"/>
    <w:rsid w:val="00697016"/>
    <w:rsid w:val="00697942"/>
    <w:rsid w:val="006A03BD"/>
    <w:rsid w:val="006A14D9"/>
    <w:rsid w:val="006A2919"/>
    <w:rsid w:val="006A2BED"/>
    <w:rsid w:val="006A4359"/>
    <w:rsid w:val="006A66CF"/>
    <w:rsid w:val="006A7CFC"/>
    <w:rsid w:val="006B0183"/>
    <w:rsid w:val="006B3419"/>
    <w:rsid w:val="006B6094"/>
    <w:rsid w:val="006C09FC"/>
    <w:rsid w:val="006C0F16"/>
    <w:rsid w:val="006C13ED"/>
    <w:rsid w:val="006C34ED"/>
    <w:rsid w:val="006C4233"/>
    <w:rsid w:val="006C5F9D"/>
    <w:rsid w:val="006D08C6"/>
    <w:rsid w:val="006D2FA0"/>
    <w:rsid w:val="006D5431"/>
    <w:rsid w:val="006E0D48"/>
    <w:rsid w:val="006E19DA"/>
    <w:rsid w:val="006E2543"/>
    <w:rsid w:val="006E4CAE"/>
    <w:rsid w:val="006E523B"/>
    <w:rsid w:val="006E7FB2"/>
    <w:rsid w:val="006F1FC2"/>
    <w:rsid w:val="006F2A7C"/>
    <w:rsid w:val="006F50FE"/>
    <w:rsid w:val="0070101E"/>
    <w:rsid w:val="00702611"/>
    <w:rsid w:val="00705A54"/>
    <w:rsid w:val="00706337"/>
    <w:rsid w:val="00711EAB"/>
    <w:rsid w:val="00714031"/>
    <w:rsid w:val="00714D54"/>
    <w:rsid w:val="007150CD"/>
    <w:rsid w:val="00716DC1"/>
    <w:rsid w:val="00722F33"/>
    <w:rsid w:val="00723736"/>
    <w:rsid w:val="0072385F"/>
    <w:rsid w:val="00730793"/>
    <w:rsid w:val="00731DC1"/>
    <w:rsid w:val="0073281D"/>
    <w:rsid w:val="0073544B"/>
    <w:rsid w:val="00735CBD"/>
    <w:rsid w:val="0074235E"/>
    <w:rsid w:val="00743AF2"/>
    <w:rsid w:val="007449BD"/>
    <w:rsid w:val="00751C68"/>
    <w:rsid w:val="00753F5D"/>
    <w:rsid w:val="0075672F"/>
    <w:rsid w:val="00757244"/>
    <w:rsid w:val="00761403"/>
    <w:rsid w:val="0076462F"/>
    <w:rsid w:val="0076549E"/>
    <w:rsid w:val="007666DE"/>
    <w:rsid w:val="00766925"/>
    <w:rsid w:val="00767C00"/>
    <w:rsid w:val="007715F6"/>
    <w:rsid w:val="0077469E"/>
    <w:rsid w:val="0078006B"/>
    <w:rsid w:val="0078023D"/>
    <w:rsid w:val="00780B79"/>
    <w:rsid w:val="00781245"/>
    <w:rsid w:val="00787F61"/>
    <w:rsid w:val="00791765"/>
    <w:rsid w:val="007917A2"/>
    <w:rsid w:val="00791BDE"/>
    <w:rsid w:val="00794641"/>
    <w:rsid w:val="00794B1C"/>
    <w:rsid w:val="007953DE"/>
    <w:rsid w:val="007A0B05"/>
    <w:rsid w:val="007A30C2"/>
    <w:rsid w:val="007A3D14"/>
    <w:rsid w:val="007A3FDB"/>
    <w:rsid w:val="007A4FF8"/>
    <w:rsid w:val="007A6130"/>
    <w:rsid w:val="007B1DD4"/>
    <w:rsid w:val="007B25F1"/>
    <w:rsid w:val="007B5CB5"/>
    <w:rsid w:val="007B7EA9"/>
    <w:rsid w:val="007C063A"/>
    <w:rsid w:val="007C1849"/>
    <w:rsid w:val="007C21F2"/>
    <w:rsid w:val="007C2571"/>
    <w:rsid w:val="007C33D5"/>
    <w:rsid w:val="007C366B"/>
    <w:rsid w:val="007D1373"/>
    <w:rsid w:val="007D1531"/>
    <w:rsid w:val="007D24A2"/>
    <w:rsid w:val="007D5DFB"/>
    <w:rsid w:val="007E1E8A"/>
    <w:rsid w:val="007E231A"/>
    <w:rsid w:val="007F07B2"/>
    <w:rsid w:val="007F1839"/>
    <w:rsid w:val="007F32D5"/>
    <w:rsid w:val="00801502"/>
    <w:rsid w:val="00804B0E"/>
    <w:rsid w:val="00804E8B"/>
    <w:rsid w:val="00805D6A"/>
    <w:rsid w:val="008065BA"/>
    <w:rsid w:val="00810526"/>
    <w:rsid w:val="00810BB9"/>
    <w:rsid w:val="008111C8"/>
    <w:rsid w:val="00816984"/>
    <w:rsid w:val="008218F0"/>
    <w:rsid w:val="008254F6"/>
    <w:rsid w:val="0082599E"/>
    <w:rsid w:val="0082735D"/>
    <w:rsid w:val="00832348"/>
    <w:rsid w:val="00833DAE"/>
    <w:rsid w:val="008341C9"/>
    <w:rsid w:val="00836A57"/>
    <w:rsid w:val="00836B07"/>
    <w:rsid w:val="0083789C"/>
    <w:rsid w:val="00841395"/>
    <w:rsid w:val="0084179F"/>
    <w:rsid w:val="00842FFC"/>
    <w:rsid w:val="00843913"/>
    <w:rsid w:val="00845E69"/>
    <w:rsid w:val="00850C96"/>
    <w:rsid w:val="008534E3"/>
    <w:rsid w:val="00853648"/>
    <w:rsid w:val="00853C8D"/>
    <w:rsid w:val="00856AD5"/>
    <w:rsid w:val="008674DE"/>
    <w:rsid w:val="0087007A"/>
    <w:rsid w:val="00872445"/>
    <w:rsid w:val="00872E29"/>
    <w:rsid w:val="00875A48"/>
    <w:rsid w:val="008801C2"/>
    <w:rsid w:val="008804E0"/>
    <w:rsid w:val="0088129E"/>
    <w:rsid w:val="008829E0"/>
    <w:rsid w:val="00886910"/>
    <w:rsid w:val="00890B95"/>
    <w:rsid w:val="00890D18"/>
    <w:rsid w:val="008955D0"/>
    <w:rsid w:val="008A06CA"/>
    <w:rsid w:val="008A28DC"/>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21B1"/>
    <w:rsid w:val="00914B57"/>
    <w:rsid w:val="00916E70"/>
    <w:rsid w:val="00916F7B"/>
    <w:rsid w:val="0092025B"/>
    <w:rsid w:val="0092209A"/>
    <w:rsid w:val="00922BE7"/>
    <w:rsid w:val="00925D32"/>
    <w:rsid w:val="00926453"/>
    <w:rsid w:val="009322C3"/>
    <w:rsid w:val="00933D64"/>
    <w:rsid w:val="009404DC"/>
    <w:rsid w:val="0094075F"/>
    <w:rsid w:val="00941743"/>
    <w:rsid w:val="00944FE1"/>
    <w:rsid w:val="00945E79"/>
    <w:rsid w:val="00947599"/>
    <w:rsid w:val="009507F9"/>
    <w:rsid w:val="00955083"/>
    <w:rsid w:val="00960096"/>
    <w:rsid w:val="0096353E"/>
    <w:rsid w:val="00963B44"/>
    <w:rsid w:val="00970C8C"/>
    <w:rsid w:val="00972ED7"/>
    <w:rsid w:val="0098127E"/>
    <w:rsid w:val="00981581"/>
    <w:rsid w:val="009832E1"/>
    <w:rsid w:val="00984190"/>
    <w:rsid w:val="00984E18"/>
    <w:rsid w:val="009851A2"/>
    <w:rsid w:val="009855BF"/>
    <w:rsid w:val="00985FAB"/>
    <w:rsid w:val="0098624E"/>
    <w:rsid w:val="00987763"/>
    <w:rsid w:val="00990D97"/>
    <w:rsid w:val="00996935"/>
    <w:rsid w:val="0099709C"/>
    <w:rsid w:val="009A27C8"/>
    <w:rsid w:val="009A498A"/>
    <w:rsid w:val="009A7F3A"/>
    <w:rsid w:val="009B042A"/>
    <w:rsid w:val="009B1C9A"/>
    <w:rsid w:val="009B728A"/>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101F9"/>
    <w:rsid w:val="00A10574"/>
    <w:rsid w:val="00A11710"/>
    <w:rsid w:val="00A17C7D"/>
    <w:rsid w:val="00A21EB9"/>
    <w:rsid w:val="00A272E4"/>
    <w:rsid w:val="00A3002D"/>
    <w:rsid w:val="00A33DC6"/>
    <w:rsid w:val="00A36EB0"/>
    <w:rsid w:val="00A40266"/>
    <w:rsid w:val="00A4220D"/>
    <w:rsid w:val="00A43A4F"/>
    <w:rsid w:val="00A47560"/>
    <w:rsid w:val="00A6003B"/>
    <w:rsid w:val="00A60723"/>
    <w:rsid w:val="00A62EB9"/>
    <w:rsid w:val="00A65088"/>
    <w:rsid w:val="00A65B5B"/>
    <w:rsid w:val="00A666D8"/>
    <w:rsid w:val="00A73CFC"/>
    <w:rsid w:val="00A73E37"/>
    <w:rsid w:val="00A761F1"/>
    <w:rsid w:val="00A83CFA"/>
    <w:rsid w:val="00A83E13"/>
    <w:rsid w:val="00A93102"/>
    <w:rsid w:val="00A97DAD"/>
    <w:rsid w:val="00A97FFC"/>
    <w:rsid w:val="00AA3BCA"/>
    <w:rsid w:val="00AB16CE"/>
    <w:rsid w:val="00AB1E8C"/>
    <w:rsid w:val="00AB5CA4"/>
    <w:rsid w:val="00AB7AC2"/>
    <w:rsid w:val="00AC036D"/>
    <w:rsid w:val="00AC0FF1"/>
    <w:rsid w:val="00AD03C7"/>
    <w:rsid w:val="00AD1001"/>
    <w:rsid w:val="00AD1F43"/>
    <w:rsid w:val="00AD2E02"/>
    <w:rsid w:val="00AE00A8"/>
    <w:rsid w:val="00AE05A7"/>
    <w:rsid w:val="00AE19B0"/>
    <w:rsid w:val="00AE2248"/>
    <w:rsid w:val="00AE2BE1"/>
    <w:rsid w:val="00AE5C34"/>
    <w:rsid w:val="00AE7B95"/>
    <w:rsid w:val="00AF0158"/>
    <w:rsid w:val="00AF18E4"/>
    <w:rsid w:val="00AF222E"/>
    <w:rsid w:val="00AF499D"/>
    <w:rsid w:val="00AF606B"/>
    <w:rsid w:val="00AF6A8C"/>
    <w:rsid w:val="00AF7F67"/>
    <w:rsid w:val="00B009E6"/>
    <w:rsid w:val="00B01DB1"/>
    <w:rsid w:val="00B02D20"/>
    <w:rsid w:val="00B03EE8"/>
    <w:rsid w:val="00B11139"/>
    <w:rsid w:val="00B120BB"/>
    <w:rsid w:val="00B14B07"/>
    <w:rsid w:val="00B15B35"/>
    <w:rsid w:val="00B16514"/>
    <w:rsid w:val="00B16FA5"/>
    <w:rsid w:val="00B23491"/>
    <w:rsid w:val="00B23A64"/>
    <w:rsid w:val="00B23CE4"/>
    <w:rsid w:val="00B256AE"/>
    <w:rsid w:val="00B26A1F"/>
    <w:rsid w:val="00B30D34"/>
    <w:rsid w:val="00B32CC4"/>
    <w:rsid w:val="00B40537"/>
    <w:rsid w:val="00B40FC9"/>
    <w:rsid w:val="00B41A32"/>
    <w:rsid w:val="00B44ECE"/>
    <w:rsid w:val="00B44EE9"/>
    <w:rsid w:val="00B4552E"/>
    <w:rsid w:val="00B45562"/>
    <w:rsid w:val="00B4677D"/>
    <w:rsid w:val="00B475B9"/>
    <w:rsid w:val="00B5111B"/>
    <w:rsid w:val="00B523B4"/>
    <w:rsid w:val="00B5650C"/>
    <w:rsid w:val="00B56F1A"/>
    <w:rsid w:val="00B602D1"/>
    <w:rsid w:val="00B61BA7"/>
    <w:rsid w:val="00B66346"/>
    <w:rsid w:val="00B70E05"/>
    <w:rsid w:val="00B71B8E"/>
    <w:rsid w:val="00B83CEA"/>
    <w:rsid w:val="00B865BF"/>
    <w:rsid w:val="00B9090B"/>
    <w:rsid w:val="00B90A08"/>
    <w:rsid w:val="00BB0C41"/>
    <w:rsid w:val="00BB2B21"/>
    <w:rsid w:val="00BB5B69"/>
    <w:rsid w:val="00BB67B2"/>
    <w:rsid w:val="00BC30C5"/>
    <w:rsid w:val="00BC38FD"/>
    <w:rsid w:val="00BC3A9C"/>
    <w:rsid w:val="00BC4BFB"/>
    <w:rsid w:val="00BD213F"/>
    <w:rsid w:val="00BD4303"/>
    <w:rsid w:val="00BD4B05"/>
    <w:rsid w:val="00BD4EC7"/>
    <w:rsid w:val="00BE0DF0"/>
    <w:rsid w:val="00BE121E"/>
    <w:rsid w:val="00BE2FD4"/>
    <w:rsid w:val="00BE552B"/>
    <w:rsid w:val="00BE5FAD"/>
    <w:rsid w:val="00BF0666"/>
    <w:rsid w:val="00BF0B46"/>
    <w:rsid w:val="00BF230E"/>
    <w:rsid w:val="00BF48E0"/>
    <w:rsid w:val="00BF5FA1"/>
    <w:rsid w:val="00BF771F"/>
    <w:rsid w:val="00C02653"/>
    <w:rsid w:val="00C0528F"/>
    <w:rsid w:val="00C05341"/>
    <w:rsid w:val="00C05EF7"/>
    <w:rsid w:val="00C202E4"/>
    <w:rsid w:val="00C22230"/>
    <w:rsid w:val="00C2504D"/>
    <w:rsid w:val="00C26645"/>
    <w:rsid w:val="00C27C31"/>
    <w:rsid w:val="00C30A81"/>
    <w:rsid w:val="00C30CB5"/>
    <w:rsid w:val="00C3120F"/>
    <w:rsid w:val="00C33ABD"/>
    <w:rsid w:val="00C35035"/>
    <w:rsid w:val="00C35DCF"/>
    <w:rsid w:val="00C412F4"/>
    <w:rsid w:val="00C4201D"/>
    <w:rsid w:val="00C45576"/>
    <w:rsid w:val="00C45DEE"/>
    <w:rsid w:val="00C5096A"/>
    <w:rsid w:val="00C52C7A"/>
    <w:rsid w:val="00C53B77"/>
    <w:rsid w:val="00C542CA"/>
    <w:rsid w:val="00C56A0A"/>
    <w:rsid w:val="00C617C9"/>
    <w:rsid w:val="00C64AE4"/>
    <w:rsid w:val="00C65F87"/>
    <w:rsid w:val="00C65FE4"/>
    <w:rsid w:val="00C6630D"/>
    <w:rsid w:val="00C6648B"/>
    <w:rsid w:val="00C665DC"/>
    <w:rsid w:val="00C714C5"/>
    <w:rsid w:val="00C71BB9"/>
    <w:rsid w:val="00C73151"/>
    <w:rsid w:val="00C76F68"/>
    <w:rsid w:val="00C80B49"/>
    <w:rsid w:val="00C8191B"/>
    <w:rsid w:val="00C833ED"/>
    <w:rsid w:val="00C845A2"/>
    <w:rsid w:val="00C85DF7"/>
    <w:rsid w:val="00C93667"/>
    <w:rsid w:val="00C969EE"/>
    <w:rsid w:val="00CA113F"/>
    <w:rsid w:val="00CA2C45"/>
    <w:rsid w:val="00CA54A8"/>
    <w:rsid w:val="00CA5928"/>
    <w:rsid w:val="00CA6F24"/>
    <w:rsid w:val="00CA713B"/>
    <w:rsid w:val="00CB06B5"/>
    <w:rsid w:val="00CB2519"/>
    <w:rsid w:val="00CB5017"/>
    <w:rsid w:val="00CC2CF4"/>
    <w:rsid w:val="00CC32AB"/>
    <w:rsid w:val="00CC5DC7"/>
    <w:rsid w:val="00CD0F5A"/>
    <w:rsid w:val="00CD1381"/>
    <w:rsid w:val="00CD2C0D"/>
    <w:rsid w:val="00CD3FC1"/>
    <w:rsid w:val="00CD5493"/>
    <w:rsid w:val="00CD75C4"/>
    <w:rsid w:val="00CE0256"/>
    <w:rsid w:val="00CE11CB"/>
    <w:rsid w:val="00CE34D6"/>
    <w:rsid w:val="00CE5388"/>
    <w:rsid w:val="00CF56A3"/>
    <w:rsid w:val="00D00BC7"/>
    <w:rsid w:val="00D06DFC"/>
    <w:rsid w:val="00D07F2E"/>
    <w:rsid w:val="00D17C8B"/>
    <w:rsid w:val="00D17EE8"/>
    <w:rsid w:val="00D21DDD"/>
    <w:rsid w:val="00D23C54"/>
    <w:rsid w:val="00D2406F"/>
    <w:rsid w:val="00D27276"/>
    <w:rsid w:val="00D27A7E"/>
    <w:rsid w:val="00D34878"/>
    <w:rsid w:val="00D354CB"/>
    <w:rsid w:val="00D35CEE"/>
    <w:rsid w:val="00D41A64"/>
    <w:rsid w:val="00D42C48"/>
    <w:rsid w:val="00D43A9F"/>
    <w:rsid w:val="00D441B2"/>
    <w:rsid w:val="00D51DD3"/>
    <w:rsid w:val="00D538D0"/>
    <w:rsid w:val="00D53ECE"/>
    <w:rsid w:val="00D541B7"/>
    <w:rsid w:val="00D56F26"/>
    <w:rsid w:val="00D664DA"/>
    <w:rsid w:val="00D701CE"/>
    <w:rsid w:val="00D73098"/>
    <w:rsid w:val="00D75A35"/>
    <w:rsid w:val="00D76843"/>
    <w:rsid w:val="00D80957"/>
    <w:rsid w:val="00D826A5"/>
    <w:rsid w:val="00D85EAC"/>
    <w:rsid w:val="00D917EB"/>
    <w:rsid w:val="00D97B6D"/>
    <w:rsid w:val="00DA1DB5"/>
    <w:rsid w:val="00DA279B"/>
    <w:rsid w:val="00DA3C87"/>
    <w:rsid w:val="00DA4A0A"/>
    <w:rsid w:val="00DB05D1"/>
    <w:rsid w:val="00DB2B9E"/>
    <w:rsid w:val="00DB37DF"/>
    <w:rsid w:val="00DB4765"/>
    <w:rsid w:val="00DB71A2"/>
    <w:rsid w:val="00DB76A7"/>
    <w:rsid w:val="00DC4FA9"/>
    <w:rsid w:val="00DC53E4"/>
    <w:rsid w:val="00DD1539"/>
    <w:rsid w:val="00DE4696"/>
    <w:rsid w:val="00DF144C"/>
    <w:rsid w:val="00DF55CA"/>
    <w:rsid w:val="00DF6010"/>
    <w:rsid w:val="00E011FD"/>
    <w:rsid w:val="00E02173"/>
    <w:rsid w:val="00E03D4F"/>
    <w:rsid w:val="00E03F36"/>
    <w:rsid w:val="00E07241"/>
    <w:rsid w:val="00E14081"/>
    <w:rsid w:val="00E170F6"/>
    <w:rsid w:val="00E2059B"/>
    <w:rsid w:val="00E22FFF"/>
    <w:rsid w:val="00E235DB"/>
    <w:rsid w:val="00E2455B"/>
    <w:rsid w:val="00E34085"/>
    <w:rsid w:val="00E37F87"/>
    <w:rsid w:val="00E4098F"/>
    <w:rsid w:val="00E41631"/>
    <w:rsid w:val="00E43660"/>
    <w:rsid w:val="00E44578"/>
    <w:rsid w:val="00E4617C"/>
    <w:rsid w:val="00E461B1"/>
    <w:rsid w:val="00E47124"/>
    <w:rsid w:val="00E50557"/>
    <w:rsid w:val="00E52616"/>
    <w:rsid w:val="00E667C0"/>
    <w:rsid w:val="00E672CC"/>
    <w:rsid w:val="00E676E9"/>
    <w:rsid w:val="00E67CBE"/>
    <w:rsid w:val="00E711C1"/>
    <w:rsid w:val="00E72DB7"/>
    <w:rsid w:val="00E733AD"/>
    <w:rsid w:val="00E76E48"/>
    <w:rsid w:val="00E83CEB"/>
    <w:rsid w:val="00E85790"/>
    <w:rsid w:val="00E861FE"/>
    <w:rsid w:val="00E92842"/>
    <w:rsid w:val="00E93168"/>
    <w:rsid w:val="00E936B3"/>
    <w:rsid w:val="00E94610"/>
    <w:rsid w:val="00EA07F4"/>
    <w:rsid w:val="00EA573D"/>
    <w:rsid w:val="00EA7CFC"/>
    <w:rsid w:val="00EB205B"/>
    <w:rsid w:val="00EB2E1B"/>
    <w:rsid w:val="00EB40A7"/>
    <w:rsid w:val="00EB45EE"/>
    <w:rsid w:val="00EB48C2"/>
    <w:rsid w:val="00EB4A93"/>
    <w:rsid w:val="00EC25F0"/>
    <w:rsid w:val="00EC562F"/>
    <w:rsid w:val="00EC65F1"/>
    <w:rsid w:val="00ED0144"/>
    <w:rsid w:val="00ED0790"/>
    <w:rsid w:val="00ED1BC1"/>
    <w:rsid w:val="00EE0F71"/>
    <w:rsid w:val="00EE22AB"/>
    <w:rsid w:val="00EE51B5"/>
    <w:rsid w:val="00EE7FBD"/>
    <w:rsid w:val="00EF1820"/>
    <w:rsid w:val="00EF444D"/>
    <w:rsid w:val="00EF5609"/>
    <w:rsid w:val="00EF5E9B"/>
    <w:rsid w:val="00EF7330"/>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EF1"/>
    <w:rsid w:val="00F66B2A"/>
    <w:rsid w:val="00F71FC1"/>
    <w:rsid w:val="00F75020"/>
    <w:rsid w:val="00F83649"/>
    <w:rsid w:val="00F911C5"/>
    <w:rsid w:val="00F92E85"/>
    <w:rsid w:val="00F9512B"/>
    <w:rsid w:val="00FA48F0"/>
    <w:rsid w:val="00FB0841"/>
    <w:rsid w:val="00FB1A93"/>
    <w:rsid w:val="00FB1BDC"/>
    <w:rsid w:val="00FB448A"/>
    <w:rsid w:val="00FB51ED"/>
    <w:rsid w:val="00FB603F"/>
    <w:rsid w:val="00FB77D4"/>
    <w:rsid w:val="00FB7CAC"/>
    <w:rsid w:val="00FC1543"/>
    <w:rsid w:val="00FC2AA6"/>
    <w:rsid w:val="00FC476A"/>
    <w:rsid w:val="00FC51C1"/>
    <w:rsid w:val="00FD2934"/>
    <w:rsid w:val="00FD420D"/>
    <w:rsid w:val="00FD45AF"/>
    <w:rsid w:val="00FD5F1A"/>
    <w:rsid w:val="00FD66A7"/>
    <w:rsid w:val="00FD69AC"/>
    <w:rsid w:val="00FE4EB3"/>
    <w:rsid w:val="00FE7E57"/>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47A08-FF84-4944-B093-03772E0F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18</cp:revision>
  <cp:lastPrinted>2018-05-08T14:10:00Z</cp:lastPrinted>
  <dcterms:created xsi:type="dcterms:W3CDTF">2018-07-18T13:00:00Z</dcterms:created>
  <dcterms:modified xsi:type="dcterms:W3CDTF">2018-08-02T08:14:00Z</dcterms:modified>
</cp:coreProperties>
</file>